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21E" w:rsidRDefault="0059521E" w:rsidP="0059521E">
      <w:pPr>
        <w:pStyle w:val="NoSpacing"/>
        <w:jc w:val="center"/>
        <w:rPr>
          <w:b/>
        </w:rPr>
      </w:pPr>
      <w:r w:rsidRPr="00EC3D7B">
        <w:rPr>
          <w:b/>
        </w:rPr>
        <w:t>PMAC Meeting Minutes</w:t>
      </w:r>
    </w:p>
    <w:p w:rsidR="00E525D6" w:rsidRPr="00EC3D7B" w:rsidRDefault="00E525D6" w:rsidP="0059521E">
      <w:pPr>
        <w:pStyle w:val="NoSpacing"/>
        <w:jc w:val="center"/>
        <w:rPr>
          <w:b/>
        </w:rPr>
      </w:pPr>
      <w:r>
        <w:rPr>
          <w:b/>
        </w:rPr>
        <w:t>Annual Meeting</w:t>
      </w:r>
    </w:p>
    <w:p w:rsidR="0059521E" w:rsidRDefault="0075623D" w:rsidP="0059521E">
      <w:pPr>
        <w:pStyle w:val="NoSpacing"/>
        <w:jc w:val="center"/>
        <w:rPr>
          <w:b/>
        </w:rPr>
      </w:pPr>
      <w:r>
        <w:rPr>
          <w:b/>
        </w:rPr>
        <w:t>December 6</w:t>
      </w:r>
      <w:r w:rsidR="0059521E" w:rsidRPr="00EC3D7B">
        <w:rPr>
          <w:b/>
        </w:rPr>
        <w:t>, 2017</w:t>
      </w:r>
    </w:p>
    <w:p w:rsidR="00A4508A" w:rsidRPr="00EC3D7B" w:rsidRDefault="00A4508A" w:rsidP="0059521E">
      <w:pPr>
        <w:pStyle w:val="NoSpacing"/>
        <w:jc w:val="center"/>
        <w:rPr>
          <w:b/>
        </w:rPr>
      </w:pPr>
    </w:p>
    <w:p w:rsidR="00C35165" w:rsidRPr="00C35165" w:rsidRDefault="00904CA1" w:rsidP="0059521E">
      <w:pPr>
        <w:pStyle w:val="NoSpacing"/>
      </w:pPr>
      <w:r>
        <w:t>Below is the sign-in and notes from the December 6</w:t>
      </w:r>
      <w:r w:rsidRPr="00904CA1">
        <w:rPr>
          <w:vertAlign w:val="superscript"/>
        </w:rPr>
        <w:t>th</w:t>
      </w:r>
      <w:r>
        <w:t xml:space="preserve"> </w:t>
      </w:r>
      <w:r w:rsidR="00642349">
        <w:t xml:space="preserve">PMAC </w:t>
      </w:r>
      <w:r>
        <w:t xml:space="preserve">meeting.  </w:t>
      </w:r>
    </w:p>
    <w:p w:rsidR="00C35165" w:rsidRPr="00B210EF" w:rsidRDefault="00C35165" w:rsidP="0059521E">
      <w:pPr>
        <w:pStyle w:val="NoSpacing"/>
        <w:rPr>
          <w:b/>
          <w:sz w:val="16"/>
          <w:szCs w:val="16"/>
          <w:u w:val="single"/>
        </w:rPr>
      </w:pPr>
    </w:p>
    <w:p w:rsidR="0059521E" w:rsidRPr="0059521E" w:rsidRDefault="0059521E" w:rsidP="0059521E">
      <w:pPr>
        <w:pStyle w:val="NoSpacing"/>
        <w:rPr>
          <w:b/>
          <w:u w:val="single"/>
        </w:rPr>
      </w:pPr>
      <w:r w:rsidRPr="0059521E">
        <w:rPr>
          <w:b/>
          <w:u w:val="single"/>
        </w:rPr>
        <w:t>Attendees:</w:t>
      </w:r>
    </w:p>
    <w:p w:rsidR="0059521E" w:rsidRPr="002B020C" w:rsidRDefault="0059521E" w:rsidP="0059521E">
      <w:pPr>
        <w:pStyle w:val="NoSpacing"/>
        <w:numPr>
          <w:ilvl w:val="0"/>
          <w:numId w:val="1"/>
        </w:numPr>
      </w:pPr>
      <w:r w:rsidRPr="002B020C">
        <w:t xml:space="preserve">Bob Barney – PMAC </w:t>
      </w:r>
      <w:r w:rsidR="0020270B">
        <w:t xml:space="preserve">Secretary/Treasurer </w:t>
      </w:r>
    </w:p>
    <w:p w:rsidR="0059521E" w:rsidRPr="002B020C" w:rsidRDefault="0059521E" w:rsidP="0059521E">
      <w:pPr>
        <w:pStyle w:val="NoSpacing"/>
        <w:numPr>
          <w:ilvl w:val="0"/>
          <w:numId w:val="1"/>
        </w:numPr>
      </w:pPr>
      <w:r w:rsidRPr="002B020C">
        <w:t xml:space="preserve">Jennifer Leonard – </w:t>
      </w:r>
      <w:r w:rsidR="00455F1D" w:rsidRPr="002B020C">
        <w:t xml:space="preserve">Co Chair </w:t>
      </w:r>
      <w:r w:rsidRPr="002B020C">
        <w:t xml:space="preserve">PMAC </w:t>
      </w:r>
    </w:p>
    <w:p w:rsidR="001F0F6A" w:rsidRDefault="00FD31CD" w:rsidP="0059521E">
      <w:pPr>
        <w:pStyle w:val="NoSpacing"/>
        <w:numPr>
          <w:ilvl w:val="0"/>
          <w:numId w:val="1"/>
        </w:numPr>
      </w:pPr>
      <w:r w:rsidRPr="002B020C">
        <w:t>B</w:t>
      </w:r>
      <w:r w:rsidR="001F0F6A" w:rsidRPr="002B020C">
        <w:t xml:space="preserve">ill Jones – </w:t>
      </w:r>
      <w:r w:rsidR="00956CBD" w:rsidRPr="002B020C">
        <w:t xml:space="preserve">BPD </w:t>
      </w:r>
      <w:r w:rsidR="001F0F6A" w:rsidRPr="002B020C">
        <w:t>E-13</w:t>
      </w:r>
    </w:p>
    <w:p w:rsidR="00904CA1" w:rsidRDefault="00952B22" w:rsidP="0059521E">
      <w:pPr>
        <w:pStyle w:val="NoSpacing"/>
        <w:numPr>
          <w:ilvl w:val="0"/>
          <w:numId w:val="1"/>
        </w:numPr>
      </w:pPr>
      <w:r>
        <w:t xml:space="preserve">James Freeman - </w:t>
      </w:r>
      <w:r w:rsidR="00904CA1">
        <w:t>BP</w:t>
      </w:r>
      <w:r w:rsidR="00353D61">
        <w:t>D</w:t>
      </w:r>
      <w:r w:rsidR="00904CA1">
        <w:t xml:space="preserve"> D-4</w:t>
      </w:r>
    </w:p>
    <w:p w:rsidR="00904CA1" w:rsidRDefault="00952B22" w:rsidP="0059521E">
      <w:pPr>
        <w:pStyle w:val="NoSpacing"/>
        <w:numPr>
          <w:ilvl w:val="0"/>
          <w:numId w:val="1"/>
        </w:numPr>
      </w:pPr>
      <w:r>
        <w:t xml:space="preserve">Eric Francis - </w:t>
      </w:r>
      <w:r w:rsidR="00904CA1">
        <w:t xml:space="preserve">BPD D-4 </w:t>
      </w:r>
    </w:p>
    <w:p w:rsidR="00904CA1" w:rsidRDefault="002D4796" w:rsidP="00A942F0">
      <w:pPr>
        <w:pStyle w:val="NoSpacing"/>
        <w:numPr>
          <w:ilvl w:val="0"/>
          <w:numId w:val="1"/>
        </w:numPr>
      </w:pPr>
      <w:proofErr w:type="spellStart"/>
      <w:r>
        <w:t>Romere</w:t>
      </w:r>
      <w:proofErr w:type="spellEnd"/>
      <w:r>
        <w:t xml:space="preserve"> D. Antoine - </w:t>
      </w:r>
      <w:r w:rsidR="00904CA1">
        <w:t xml:space="preserve">MA State Police </w:t>
      </w:r>
    </w:p>
    <w:p w:rsidR="007002F5" w:rsidRPr="002B020C" w:rsidRDefault="007002F5" w:rsidP="00A942F0">
      <w:pPr>
        <w:pStyle w:val="NoSpacing"/>
        <w:numPr>
          <w:ilvl w:val="0"/>
          <w:numId w:val="1"/>
        </w:numPr>
      </w:pPr>
      <w:r w:rsidRPr="002B020C">
        <w:t xml:space="preserve">Franco </w:t>
      </w:r>
      <w:proofErr w:type="spellStart"/>
      <w:r w:rsidRPr="002B020C">
        <w:t>C</w:t>
      </w:r>
      <w:r w:rsidR="000C34EE" w:rsidRPr="002B020C">
        <w:t>ampanell</w:t>
      </w:r>
      <w:r w:rsidR="0075453B" w:rsidRPr="002B020C">
        <w:t>o</w:t>
      </w:r>
      <w:proofErr w:type="spellEnd"/>
      <w:r w:rsidR="000C34EE" w:rsidRPr="002B020C">
        <w:t xml:space="preserve"> </w:t>
      </w:r>
      <w:r w:rsidRPr="002B020C">
        <w:t>-</w:t>
      </w:r>
      <w:r w:rsidR="000C34EE" w:rsidRPr="002B020C">
        <w:t xml:space="preserve"> SWCPC</w:t>
      </w:r>
      <w:r w:rsidRPr="002B020C">
        <w:t xml:space="preserve"> </w:t>
      </w:r>
    </w:p>
    <w:p w:rsidR="003971C7" w:rsidRDefault="00904CA1" w:rsidP="00904CA1">
      <w:pPr>
        <w:pStyle w:val="NoSpacing"/>
        <w:numPr>
          <w:ilvl w:val="0"/>
          <w:numId w:val="1"/>
        </w:numPr>
      </w:pPr>
      <w:r>
        <w:t>Greg Smith  - PMAC</w:t>
      </w:r>
      <w:r w:rsidR="0075453B" w:rsidRPr="002B020C">
        <w:t xml:space="preserve"> </w:t>
      </w:r>
    </w:p>
    <w:p w:rsidR="00904CA1" w:rsidRDefault="00952B22" w:rsidP="00A942F0">
      <w:pPr>
        <w:pStyle w:val="NoSpacing"/>
        <w:numPr>
          <w:ilvl w:val="0"/>
          <w:numId w:val="1"/>
        </w:numPr>
      </w:pPr>
      <w:r>
        <w:t>M</w:t>
      </w:r>
      <w:r w:rsidR="00904CA1">
        <w:t xml:space="preserve">addie </w:t>
      </w:r>
      <w:r>
        <w:t>Ives</w:t>
      </w:r>
      <w:r w:rsidR="00904CA1">
        <w:t xml:space="preserve"> – Northeastern University</w:t>
      </w:r>
      <w:r w:rsidR="00097AFE">
        <w:t xml:space="preserve"> </w:t>
      </w:r>
    </w:p>
    <w:p w:rsidR="00904CA1" w:rsidRPr="002B020C" w:rsidRDefault="00952B22" w:rsidP="00A942F0">
      <w:pPr>
        <w:pStyle w:val="NoSpacing"/>
        <w:numPr>
          <w:ilvl w:val="0"/>
          <w:numId w:val="1"/>
        </w:numPr>
      </w:pPr>
      <w:proofErr w:type="spellStart"/>
      <w:r>
        <w:t>Kait</w:t>
      </w:r>
      <w:proofErr w:type="spellEnd"/>
      <w:r>
        <w:t xml:space="preserve"> Gall</w:t>
      </w:r>
      <w:r w:rsidR="00097AFE">
        <w:t>a</w:t>
      </w:r>
      <w:r>
        <w:t xml:space="preserve">nt </w:t>
      </w:r>
      <w:r w:rsidR="002D4796">
        <w:t xml:space="preserve">– Northeastern University </w:t>
      </w:r>
    </w:p>
    <w:p w:rsidR="001C25C8" w:rsidRDefault="001C25C8" w:rsidP="0059521E">
      <w:pPr>
        <w:pStyle w:val="NoSpacing"/>
        <w:rPr>
          <w:b/>
        </w:rPr>
      </w:pPr>
    </w:p>
    <w:p w:rsidR="0059521E" w:rsidRPr="0059521E" w:rsidRDefault="0059521E" w:rsidP="0059521E">
      <w:pPr>
        <w:pStyle w:val="NoSpacing"/>
        <w:rPr>
          <w:b/>
        </w:rPr>
      </w:pPr>
      <w:r w:rsidRPr="0059521E">
        <w:rPr>
          <w:b/>
        </w:rPr>
        <w:t>Public Safety Updates:</w:t>
      </w:r>
    </w:p>
    <w:p w:rsidR="00CF2FE1" w:rsidRPr="00657A15" w:rsidRDefault="005F31E2" w:rsidP="00C03E36">
      <w:pPr>
        <w:pStyle w:val="NoSpacing"/>
        <w:numPr>
          <w:ilvl w:val="0"/>
          <w:numId w:val="2"/>
        </w:numPr>
        <w:rPr>
          <w:b/>
        </w:rPr>
      </w:pPr>
      <w:r>
        <w:rPr>
          <w:b/>
        </w:rPr>
        <w:t xml:space="preserve">D – 4 - </w:t>
      </w:r>
      <w:r w:rsidR="009817A7" w:rsidRPr="00657A15">
        <w:rPr>
          <w:b/>
        </w:rPr>
        <w:t xml:space="preserve"> </w:t>
      </w:r>
      <w:r w:rsidR="00097AFE">
        <w:rPr>
          <w:b/>
        </w:rPr>
        <w:t xml:space="preserve">Eric Francis </w:t>
      </w:r>
      <w:r w:rsidR="002B020C">
        <w:rPr>
          <w:b/>
        </w:rPr>
        <w:t>– No Direct Crime on Corridor</w:t>
      </w:r>
    </w:p>
    <w:p w:rsidR="00943C9B" w:rsidRPr="00943C9B" w:rsidRDefault="00943C9B" w:rsidP="00943C9B">
      <w:pPr>
        <w:pStyle w:val="NoSpacing"/>
        <w:numPr>
          <w:ilvl w:val="1"/>
          <w:numId w:val="2"/>
        </w:numPr>
      </w:pPr>
      <w:r w:rsidRPr="00943C9B">
        <w:t>One individual was</w:t>
      </w:r>
      <w:r w:rsidR="00097AFE">
        <w:t xml:space="preserve"> robbed in front of Lace, a store on Mass Ave near the Mass Ave T stop.</w:t>
      </w:r>
      <w:r w:rsidRPr="00943C9B">
        <w:t xml:space="preserve"> </w:t>
      </w:r>
    </w:p>
    <w:p w:rsidR="00943C9B" w:rsidRPr="00943C9B" w:rsidRDefault="00943C9B" w:rsidP="00943C9B">
      <w:pPr>
        <w:pStyle w:val="NoSpacing"/>
        <w:numPr>
          <w:ilvl w:val="1"/>
          <w:numId w:val="2"/>
        </w:numPr>
      </w:pPr>
      <w:r>
        <w:t xml:space="preserve">Lace store was </w:t>
      </w:r>
      <w:r w:rsidR="00097AFE">
        <w:t xml:space="preserve">also </w:t>
      </w:r>
      <w:r>
        <w:t>broken into on Mass</w:t>
      </w:r>
      <w:r w:rsidR="00097AFE">
        <w:t xml:space="preserve"> Ave </w:t>
      </w:r>
      <w:r>
        <w:t>(door was broken).</w:t>
      </w:r>
    </w:p>
    <w:p w:rsidR="00943C9B" w:rsidRPr="00943C9B" w:rsidRDefault="00097AFE" w:rsidP="00943C9B">
      <w:pPr>
        <w:pStyle w:val="NoSpacing"/>
        <w:numPr>
          <w:ilvl w:val="1"/>
          <w:numId w:val="2"/>
        </w:numPr>
      </w:pPr>
      <w:r>
        <w:t>Car break-ins were the most common crime in November with some of these near the park but not on the park.</w:t>
      </w:r>
      <w:r w:rsidR="00904CA1">
        <w:t xml:space="preserve"> </w:t>
      </w:r>
    </w:p>
    <w:p w:rsidR="00CF2FE1" w:rsidRPr="00657A15" w:rsidRDefault="008964E7" w:rsidP="0059521E">
      <w:pPr>
        <w:pStyle w:val="NoSpacing"/>
        <w:numPr>
          <w:ilvl w:val="0"/>
          <w:numId w:val="2"/>
        </w:numPr>
        <w:rPr>
          <w:b/>
        </w:rPr>
      </w:pPr>
      <w:r w:rsidRPr="00657A15">
        <w:rPr>
          <w:b/>
        </w:rPr>
        <w:t>E</w:t>
      </w:r>
      <w:r w:rsidR="00CF2FE1" w:rsidRPr="00657A15">
        <w:rPr>
          <w:b/>
        </w:rPr>
        <w:t>-</w:t>
      </w:r>
      <w:r w:rsidRPr="00657A15">
        <w:rPr>
          <w:b/>
        </w:rPr>
        <w:t>13</w:t>
      </w:r>
      <w:r w:rsidR="00CF2FE1" w:rsidRPr="00657A15">
        <w:rPr>
          <w:b/>
        </w:rPr>
        <w:t xml:space="preserve"> – Bill </w:t>
      </w:r>
      <w:r w:rsidR="00394C4F" w:rsidRPr="00657A15">
        <w:rPr>
          <w:b/>
        </w:rPr>
        <w:t xml:space="preserve">Jones </w:t>
      </w:r>
      <w:r w:rsidR="00B26B8C">
        <w:rPr>
          <w:b/>
        </w:rPr>
        <w:t xml:space="preserve">– Overall </w:t>
      </w:r>
      <w:r w:rsidR="00943C9B">
        <w:rPr>
          <w:b/>
        </w:rPr>
        <w:t>crimes are down 20% through November.  Expected to be down around 20%.</w:t>
      </w:r>
    </w:p>
    <w:p w:rsidR="00943C9B" w:rsidRDefault="00943C9B" w:rsidP="001C25C8">
      <w:pPr>
        <w:pStyle w:val="NoSpacing"/>
        <w:numPr>
          <w:ilvl w:val="1"/>
          <w:numId w:val="2"/>
        </w:numPr>
      </w:pPr>
      <w:r>
        <w:t xml:space="preserve">Nothing on the Corridor directly. </w:t>
      </w:r>
    </w:p>
    <w:p w:rsidR="00943C9B" w:rsidRDefault="00943C9B" w:rsidP="001C25C8">
      <w:pPr>
        <w:pStyle w:val="NoSpacing"/>
        <w:numPr>
          <w:ilvl w:val="1"/>
          <w:numId w:val="2"/>
        </w:numPr>
      </w:pPr>
      <w:r>
        <w:t xml:space="preserve">Putting extra resources at Bromley/Heath including </w:t>
      </w:r>
      <w:r w:rsidR="00A4508A">
        <w:t xml:space="preserve">more </w:t>
      </w:r>
      <w:r>
        <w:t xml:space="preserve">gun removal. </w:t>
      </w:r>
    </w:p>
    <w:p w:rsidR="00D9198F" w:rsidRPr="002B020C" w:rsidRDefault="00217276" w:rsidP="00B26B8C">
      <w:pPr>
        <w:pStyle w:val="NoSpacing"/>
        <w:numPr>
          <w:ilvl w:val="0"/>
          <w:numId w:val="2"/>
        </w:numPr>
        <w:rPr>
          <w:b/>
        </w:rPr>
      </w:pPr>
      <w:r w:rsidRPr="002B020C">
        <w:rPr>
          <w:b/>
        </w:rPr>
        <w:t xml:space="preserve">State Police – </w:t>
      </w:r>
      <w:proofErr w:type="spellStart"/>
      <w:r w:rsidR="001F0F6A" w:rsidRPr="002B020C">
        <w:rPr>
          <w:b/>
        </w:rPr>
        <w:t>Romere</w:t>
      </w:r>
      <w:proofErr w:type="spellEnd"/>
      <w:r w:rsidR="001F0F6A" w:rsidRPr="002B020C">
        <w:rPr>
          <w:b/>
        </w:rPr>
        <w:t xml:space="preserve"> D. Antoine</w:t>
      </w:r>
      <w:r w:rsidR="002B020C" w:rsidRPr="002B020C">
        <w:rPr>
          <w:b/>
        </w:rPr>
        <w:t xml:space="preserve"> </w:t>
      </w:r>
    </w:p>
    <w:p w:rsidR="00943C9B" w:rsidRDefault="0075623D" w:rsidP="00943C9B">
      <w:pPr>
        <w:pStyle w:val="NoSpacing"/>
        <w:numPr>
          <w:ilvl w:val="1"/>
          <w:numId w:val="2"/>
        </w:numPr>
      </w:pPr>
      <w:r>
        <w:t xml:space="preserve">Nothing on the </w:t>
      </w:r>
      <w:r w:rsidR="00943C9B">
        <w:t xml:space="preserve">Corridor but </w:t>
      </w:r>
      <w:r>
        <w:t xml:space="preserve">thieves </w:t>
      </w:r>
      <w:r w:rsidR="00A4508A">
        <w:t>use the C</w:t>
      </w:r>
      <w:r>
        <w:t>orridor to escape</w:t>
      </w:r>
      <w:r w:rsidR="00A4508A">
        <w:t xml:space="preserve"> after they commit the crime</w:t>
      </w:r>
      <w:r>
        <w:t xml:space="preserve">. </w:t>
      </w:r>
    </w:p>
    <w:p w:rsidR="00217276" w:rsidRDefault="00217276" w:rsidP="00217276">
      <w:pPr>
        <w:pStyle w:val="NoSpacing"/>
        <w:numPr>
          <w:ilvl w:val="0"/>
          <w:numId w:val="2"/>
        </w:numPr>
      </w:pPr>
      <w:r w:rsidRPr="00657A15">
        <w:rPr>
          <w:b/>
        </w:rPr>
        <w:t>North</w:t>
      </w:r>
      <w:r w:rsidR="009817A7" w:rsidRPr="00657A15">
        <w:rPr>
          <w:b/>
        </w:rPr>
        <w:t>eastern University</w:t>
      </w:r>
      <w:r w:rsidR="009817A7">
        <w:t xml:space="preserve"> – </w:t>
      </w:r>
    </w:p>
    <w:p w:rsidR="007002F5" w:rsidRDefault="007002F5" w:rsidP="007002F5">
      <w:pPr>
        <w:pStyle w:val="NoSpacing"/>
        <w:numPr>
          <w:ilvl w:val="1"/>
          <w:numId w:val="2"/>
        </w:numPr>
      </w:pPr>
      <w:r>
        <w:t>Not present at t</w:t>
      </w:r>
      <w:r w:rsidR="006359E0">
        <w:t>he</w:t>
      </w:r>
      <w:r w:rsidR="00956CBD">
        <w:t xml:space="preserve"> </w:t>
      </w:r>
      <w:r w:rsidR="0075623D">
        <w:t>December 6th</w:t>
      </w:r>
      <w:r w:rsidR="006359E0">
        <w:t xml:space="preserve"> </w:t>
      </w:r>
      <w:r>
        <w:t xml:space="preserve">meeting. </w:t>
      </w:r>
    </w:p>
    <w:p w:rsidR="005D15A9" w:rsidRDefault="005D15A9" w:rsidP="0059521E">
      <w:pPr>
        <w:pStyle w:val="NoSpacing"/>
        <w:rPr>
          <w:b/>
        </w:rPr>
      </w:pPr>
    </w:p>
    <w:p w:rsidR="00B210EF" w:rsidRDefault="005A0785" w:rsidP="0059521E">
      <w:pPr>
        <w:pStyle w:val="NoSpacing"/>
        <w:rPr>
          <w:b/>
        </w:rPr>
      </w:pPr>
      <w:r>
        <w:rPr>
          <w:b/>
        </w:rPr>
        <w:t xml:space="preserve">Community Updates: </w:t>
      </w:r>
    </w:p>
    <w:p w:rsidR="00B210EF" w:rsidRDefault="00B210EF" w:rsidP="0059521E">
      <w:pPr>
        <w:pStyle w:val="NoSpacing"/>
        <w:rPr>
          <w:b/>
        </w:rPr>
      </w:pPr>
    </w:p>
    <w:p w:rsidR="0020270B" w:rsidRDefault="0020270B" w:rsidP="0059521E">
      <w:pPr>
        <w:pStyle w:val="NoSpacing"/>
        <w:rPr>
          <w:b/>
        </w:rPr>
      </w:pPr>
      <w:bookmarkStart w:id="0" w:name="_GoBack"/>
      <w:r>
        <w:rPr>
          <w:b/>
        </w:rPr>
        <w:t xml:space="preserve">2018 PMAC Calendar </w:t>
      </w:r>
    </w:p>
    <w:p w:rsidR="00097AFE" w:rsidRPr="00D16FA1" w:rsidRDefault="00097AFE" w:rsidP="0059521E">
      <w:pPr>
        <w:pStyle w:val="NoSpacing"/>
      </w:pPr>
      <w:r w:rsidRPr="00D16FA1">
        <w:t xml:space="preserve">In 2018, the PMAC meeting will move from the first </w:t>
      </w:r>
      <w:r w:rsidR="00642349">
        <w:t>Wednesday</w:t>
      </w:r>
      <w:r w:rsidRPr="00D16FA1">
        <w:t xml:space="preserve"> of the month to the first Tuesday of the month.  Below is the schedule with all the details.  Please mark your calendars! </w:t>
      </w:r>
    </w:p>
    <w:tbl>
      <w:tblPr>
        <w:tblStyle w:val="TableGrid"/>
        <w:tblW w:w="0" w:type="auto"/>
        <w:tblLook w:val="04A0" w:firstRow="1" w:lastRow="0" w:firstColumn="1" w:lastColumn="0" w:noHBand="0" w:noVBand="1"/>
      </w:tblPr>
      <w:tblGrid>
        <w:gridCol w:w="1255"/>
        <w:gridCol w:w="1260"/>
        <w:gridCol w:w="4140"/>
        <w:gridCol w:w="1150"/>
        <w:gridCol w:w="1280"/>
      </w:tblGrid>
      <w:tr w:rsidR="00D16FA1" w:rsidTr="007C3629">
        <w:tc>
          <w:tcPr>
            <w:tcW w:w="1255" w:type="dxa"/>
            <w:shd w:val="clear" w:color="auto" w:fill="D5DCE4" w:themeFill="text2" w:themeFillTint="33"/>
          </w:tcPr>
          <w:p w:rsidR="00D16FA1" w:rsidRDefault="00D16FA1" w:rsidP="0059521E">
            <w:pPr>
              <w:pStyle w:val="NoSpacing"/>
              <w:rPr>
                <w:b/>
              </w:rPr>
            </w:pPr>
            <w:r>
              <w:rPr>
                <w:b/>
              </w:rPr>
              <w:t xml:space="preserve">Date: </w:t>
            </w:r>
          </w:p>
        </w:tc>
        <w:tc>
          <w:tcPr>
            <w:tcW w:w="1260" w:type="dxa"/>
            <w:shd w:val="clear" w:color="auto" w:fill="D5DCE4" w:themeFill="text2" w:themeFillTint="33"/>
          </w:tcPr>
          <w:p w:rsidR="00D16FA1" w:rsidRDefault="00D16FA1" w:rsidP="0059521E">
            <w:pPr>
              <w:pStyle w:val="NoSpacing"/>
              <w:rPr>
                <w:b/>
              </w:rPr>
            </w:pPr>
            <w:r>
              <w:rPr>
                <w:b/>
              </w:rPr>
              <w:t>Day:</w:t>
            </w:r>
          </w:p>
        </w:tc>
        <w:tc>
          <w:tcPr>
            <w:tcW w:w="4140" w:type="dxa"/>
            <w:shd w:val="clear" w:color="auto" w:fill="D5DCE4" w:themeFill="text2" w:themeFillTint="33"/>
          </w:tcPr>
          <w:p w:rsidR="00D16FA1" w:rsidRDefault="00D16FA1" w:rsidP="0059521E">
            <w:pPr>
              <w:pStyle w:val="NoSpacing"/>
              <w:rPr>
                <w:b/>
              </w:rPr>
            </w:pPr>
            <w:r>
              <w:rPr>
                <w:b/>
              </w:rPr>
              <w:t>Location:</w:t>
            </w:r>
          </w:p>
        </w:tc>
        <w:tc>
          <w:tcPr>
            <w:tcW w:w="1150" w:type="dxa"/>
            <w:shd w:val="clear" w:color="auto" w:fill="D5DCE4" w:themeFill="text2" w:themeFillTint="33"/>
          </w:tcPr>
          <w:p w:rsidR="00D16FA1" w:rsidRDefault="00D16FA1" w:rsidP="0059521E">
            <w:pPr>
              <w:pStyle w:val="NoSpacing"/>
              <w:rPr>
                <w:b/>
              </w:rPr>
            </w:pPr>
            <w:r>
              <w:rPr>
                <w:b/>
              </w:rPr>
              <w:t>Public Safety Time:</w:t>
            </w:r>
          </w:p>
        </w:tc>
        <w:tc>
          <w:tcPr>
            <w:tcW w:w="1280" w:type="dxa"/>
            <w:shd w:val="clear" w:color="auto" w:fill="D5DCE4" w:themeFill="text2" w:themeFillTint="33"/>
          </w:tcPr>
          <w:p w:rsidR="00D16FA1" w:rsidRDefault="00D16FA1" w:rsidP="0059521E">
            <w:pPr>
              <w:pStyle w:val="NoSpacing"/>
              <w:rPr>
                <w:b/>
              </w:rPr>
            </w:pPr>
            <w:r>
              <w:rPr>
                <w:b/>
              </w:rPr>
              <w:t>Community Update Time:</w:t>
            </w:r>
          </w:p>
        </w:tc>
      </w:tr>
      <w:tr w:rsidR="00D16FA1" w:rsidTr="007C3629">
        <w:tc>
          <w:tcPr>
            <w:tcW w:w="1255" w:type="dxa"/>
          </w:tcPr>
          <w:p w:rsidR="00D16FA1" w:rsidRPr="0020270B" w:rsidRDefault="00D16FA1" w:rsidP="007C3629">
            <w:pPr>
              <w:pStyle w:val="NoSpacing"/>
              <w:jc w:val="center"/>
            </w:pPr>
            <w:r w:rsidRPr="0020270B">
              <w:t>1/2/2018</w:t>
            </w:r>
          </w:p>
        </w:tc>
        <w:tc>
          <w:tcPr>
            <w:tcW w:w="1260" w:type="dxa"/>
          </w:tcPr>
          <w:p w:rsidR="00D16FA1" w:rsidRPr="0020270B" w:rsidRDefault="00D16FA1" w:rsidP="0059521E">
            <w:pPr>
              <w:pStyle w:val="NoSpacing"/>
            </w:pPr>
            <w:r w:rsidRPr="0020270B">
              <w:t xml:space="preserve">Tuesday </w:t>
            </w:r>
          </w:p>
        </w:tc>
        <w:tc>
          <w:tcPr>
            <w:tcW w:w="4140" w:type="dxa"/>
          </w:tcPr>
          <w:p w:rsidR="00D16FA1" w:rsidRPr="0020270B" w:rsidRDefault="00D16FA1" w:rsidP="0059521E">
            <w:pPr>
              <w:pStyle w:val="NoSpacing"/>
            </w:pPr>
            <w:r w:rsidRPr="0020270B">
              <w:t>70 St. Botolph</w:t>
            </w:r>
          </w:p>
        </w:tc>
        <w:tc>
          <w:tcPr>
            <w:tcW w:w="1150" w:type="dxa"/>
          </w:tcPr>
          <w:p w:rsidR="00D16FA1" w:rsidRPr="0020270B" w:rsidRDefault="007C3629" w:rsidP="0020270B">
            <w:pPr>
              <w:pStyle w:val="NoSpacing"/>
              <w:jc w:val="center"/>
            </w:pPr>
            <w:r w:rsidRPr="0020270B">
              <w:t>7:00 pm</w:t>
            </w:r>
          </w:p>
        </w:tc>
        <w:tc>
          <w:tcPr>
            <w:tcW w:w="1280" w:type="dxa"/>
          </w:tcPr>
          <w:p w:rsidR="00D16FA1" w:rsidRPr="0020270B" w:rsidRDefault="0020270B" w:rsidP="0020270B">
            <w:pPr>
              <w:pStyle w:val="NoSpacing"/>
              <w:jc w:val="center"/>
            </w:pPr>
            <w:r>
              <w:t>7:30 pm</w:t>
            </w:r>
          </w:p>
        </w:tc>
      </w:tr>
      <w:tr w:rsidR="00D16FA1" w:rsidTr="007C3629">
        <w:tc>
          <w:tcPr>
            <w:tcW w:w="1255" w:type="dxa"/>
          </w:tcPr>
          <w:p w:rsidR="00D16FA1" w:rsidRPr="0020270B" w:rsidRDefault="00D16FA1" w:rsidP="007C3629">
            <w:pPr>
              <w:pStyle w:val="NoSpacing"/>
              <w:jc w:val="center"/>
            </w:pPr>
            <w:r w:rsidRPr="0020270B">
              <w:t>2/6/2018</w:t>
            </w:r>
          </w:p>
        </w:tc>
        <w:tc>
          <w:tcPr>
            <w:tcW w:w="1260" w:type="dxa"/>
          </w:tcPr>
          <w:p w:rsidR="00D16FA1" w:rsidRPr="0020270B" w:rsidRDefault="00D16FA1" w:rsidP="0059521E">
            <w:pPr>
              <w:pStyle w:val="NoSpacing"/>
            </w:pPr>
            <w:r w:rsidRPr="0020270B">
              <w:t>Tuesday</w:t>
            </w:r>
          </w:p>
        </w:tc>
        <w:tc>
          <w:tcPr>
            <w:tcW w:w="4140" w:type="dxa"/>
          </w:tcPr>
          <w:p w:rsidR="00D16FA1" w:rsidRPr="0020270B" w:rsidRDefault="00D16FA1" w:rsidP="0059521E">
            <w:pPr>
              <w:pStyle w:val="NoSpacing"/>
            </w:pPr>
            <w:r w:rsidRPr="0020270B">
              <w:t>BPD E-13, 3347 Washington Street</w:t>
            </w:r>
          </w:p>
        </w:tc>
        <w:tc>
          <w:tcPr>
            <w:tcW w:w="1150" w:type="dxa"/>
          </w:tcPr>
          <w:p w:rsidR="00D16FA1" w:rsidRPr="0020270B" w:rsidRDefault="0020270B" w:rsidP="0020270B">
            <w:pPr>
              <w:pStyle w:val="NoSpacing"/>
              <w:jc w:val="center"/>
            </w:pPr>
            <w:r>
              <w:t>7:00 pm</w:t>
            </w:r>
          </w:p>
        </w:tc>
        <w:tc>
          <w:tcPr>
            <w:tcW w:w="1280" w:type="dxa"/>
          </w:tcPr>
          <w:p w:rsidR="00D16FA1" w:rsidRPr="0020270B" w:rsidRDefault="0020270B" w:rsidP="0020270B">
            <w:pPr>
              <w:pStyle w:val="NoSpacing"/>
              <w:jc w:val="center"/>
            </w:pPr>
            <w:r>
              <w:t>7:30 pm</w:t>
            </w:r>
          </w:p>
        </w:tc>
      </w:tr>
      <w:tr w:rsidR="00D16FA1" w:rsidTr="007C3629">
        <w:tc>
          <w:tcPr>
            <w:tcW w:w="1255" w:type="dxa"/>
          </w:tcPr>
          <w:p w:rsidR="00D16FA1" w:rsidRPr="0020270B" w:rsidRDefault="00D16FA1" w:rsidP="007C3629">
            <w:pPr>
              <w:pStyle w:val="NoSpacing"/>
              <w:jc w:val="center"/>
            </w:pPr>
            <w:r w:rsidRPr="0020270B">
              <w:t>3/6/2018</w:t>
            </w:r>
          </w:p>
        </w:tc>
        <w:tc>
          <w:tcPr>
            <w:tcW w:w="1260" w:type="dxa"/>
          </w:tcPr>
          <w:p w:rsidR="00D16FA1" w:rsidRPr="0020270B" w:rsidRDefault="00D16FA1" w:rsidP="0059521E">
            <w:pPr>
              <w:pStyle w:val="NoSpacing"/>
            </w:pPr>
            <w:r w:rsidRPr="0020270B">
              <w:t xml:space="preserve">Tuesday </w:t>
            </w:r>
          </w:p>
        </w:tc>
        <w:tc>
          <w:tcPr>
            <w:tcW w:w="4140" w:type="dxa"/>
          </w:tcPr>
          <w:p w:rsidR="00D16FA1" w:rsidRPr="0020270B" w:rsidRDefault="00D16FA1" w:rsidP="0059521E">
            <w:pPr>
              <w:pStyle w:val="NoSpacing"/>
            </w:pPr>
            <w:r w:rsidRPr="0020270B">
              <w:t>One Schroeder Place</w:t>
            </w:r>
          </w:p>
        </w:tc>
        <w:tc>
          <w:tcPr>
            <w:tcW w:w="1150" w:type="dxa"/>
          </w:tcPr>
          <w:p w:rsidR="00D16FA1" w:rsidRPr="0020270B" w:rsidRDefault="0020270B" w:rsidP="0020270B">
            <w:pPr>
              <w:pStyle w:val="NoSpacing"/>
              <w:jc w:val="center"/>
            </w:pPr>
            <w:r>
              <w:t>7:00 pm</w:t>
            </w:r>
          </w:p>
        </w:tc>
        <w:tc>
          <w:tcPr>
            <w:tcW w:w="1280" w:type="dxa"/>
          </w:tcPr>
          <w:p w:rsidR="00D16FA1" w:rsidRPr="0020270B" w:rsidRDefault="0020270B" w:rsidP="0020270B">
            <w:pPr>
              <w:pStyle w:val="NoSpacing"/>
              <w:jc w:val="center"/>
            </w:pPr>
            <w:r>
              <w:t>7:30 pm</w:t>
            </w:r>
          </w:p>
        </w:tc>
      </w:tr>
      <w:tr w:rsidR="00D16FA1" w:rsidTr="007C3629">
        <w:tc>
          <w:tcPr>
            <w:tcW w:w="1255" w:type="dxa"/>
          </w:tcPr>
          <w:p w:rsidR="00D16FA1" w:rsidRPr="0020270B" w:rsidRDefault="00D16FA1" w:rsidP="007C3629">
            <w:pPr>
              <w:pStyle w:val="NoSpacing"/>
              <w:jc w:val="center"/>
            </w:pPr>
            <w:r w:rsidRPr="0020270B">
              <w:t>4/3/2018</w:t>
            </w:r>
          </w:p>
        </w:tc>
        <w:tc>
          <w:tcPr>
            <w:tcW w:w="1260" w:type="dxa"/>
          </w:tcPr>
          <w:p w:rsidR="00D16FA1" w:rsidRPr="0020270B" w:rsidRDefault="00D16FA1" w:rsidP="0059521E">
            <w:pPr>
              <w:pStyle w:val="NoSpacing"/>
            </w:pPr>
            <w:r w:rsidRPr="0020270B">
              <w:t>Tuesday</w:t>
            </w:r>
          </w:p>
        </w:tc>
        <w:tc>
          <w:tcPr>
            <w:tcW w:w="4140" w:type="dxa"/>
          </w:tcPr>
          <w:p w:rsidR="00D16FA1" w:rsidRPr="0020270B" w:rsidRDefault="00D16FA1" w:rsidP="0059521E">
            <w:pPr>
              <w:pStyle w:val="NoSpacing"/>
            </w:pPr>
            <w:r w:rsidRPr="0020270B">
              <w:t>70 St. Botolph</w:t>
            </w:r>
          </w:p>
        </w:tc>
        <w:tc>
          <w:tcPr>
            <w:tcW w:w="1150" w:type="dxa"/>
          </w:tcPr>
          <w:p w:rsidR="00D16FA1" w:rsidRPr="0020270B" w:rsidRDefault="0020270B" w:rsidP="0020270B">
            <w:pPr>
              <w:pStyle w:val="NoSpacing"/>
              <w:jc w:val="center"/>
            </w:pPr>
            <w:r>
              <w:t>7:00 pm</w:t>
            </w:r>
          </w:p>
        </w:tc>
        <w:tc>
          <w:tcPr>
            <w:tcW w:w="1280" w:type="dxa"/>
          </w:tcPr>
          <w:p w:rsidR="00D16FA1" w:rsidRPr="0020270B" w:rsidRDefault="0020270B" w:rsidP="0020270B">
            <w:pPr>
              <w:pStyle w:val="NoSpacing"/>
              <w:jc w:val="center"/>
            </w:pPr>
            <w:r>
              <w:t>7:30 pm</w:t>
            </w:r>
          </w:p>
        </w:tc>
      </w:tr>
      <w:tr w:rsidR="00D16FA1" w:rsidTr="007C3629">
        <w:tc>
          <w:tcPr>
            <w:tcW w:w="1255" w:type="dxa"/>
          </w:tcPr>
          <w:p w:rsidR="00D16FA1" w:rsidRPr="0020270B" w:rsidRDefault="00D16FA1" w:rsidP="007C3629">
            <w:pPr>
              <w:pStyle w:val="NoSpacing"/>
              <w:jc w:val="center"/>
            </w:pPr>
            <w:r w:rsidRPr="0020270B">
              <w:rPr>
                <w:rFonts w:ascii="Arial" w:hAnsi="Arial" w:cs="Arial"/>
                <w:bCs/>
                <w:color w:val="222222"/>
                <w:sz w:val="19"/>
                <w:szCs w:val="19"/>
              </w:rPr>
              <w:t>5/1/2018</w:t>
            </w:r>
          </w:p>
        </w:tc>
        <w:tc>
          <w:tcPr>
            <w:tcW w:w="1260" w:type="dxa"/>
          </w:tcPr>
          <w:p w:rsidR="00D16FA1" w:rsidRPr="0020270B" w:rsidRDefault="00D16FA1" w:rsidP="0059521E">
            <w:pPr>
              <w:pStyle w:val="NoSpacing"/>
            </w:pPr>
            <w:r w:rsidRPr="0020270B">
              <w:t>Tuesday</w:t>
            </w:r>
          </w:p>
        </w:tc>
        <w:tc>
          <w:tcPr>
            <w:tcW w:w="4140" w:type="dxa"/>
          </w:tcPr>
          <w:p w:rsidR="00D16FA1" w:rsidRPr="0020270B" w:rsidRDefault="00D16FA1" w:rsidP="0059521E">
            <w:pPr>
              <w:pStyle w:val="NoSpacing"/>
            </w:pPr>
            <w:r w:rsidRPr="0020270B">
              <w:t>BPD E-13, 3347 Washington Street</w:t>
            </w:r>
          </w:p>
        </w:tc>
        <w:tc>
          <w:tcPr>
            <w:tcW w:w="1150" w:type="dxa"/>
          </w:tcPr>
          <w:p w:rsidR="00D16FA1" w:rsidRPr="0020270B" w:rsidRDefault="0020270B" w:rsidP="0020270B">
            <w:pPr>
              <w:pStyle w:val="NoSpacing"/>
              <w:jc w:val="center"/>
            </w:pPr>
            <w:r>
              <w:t>7:00 pm</w:t>
            </w:r>
          </w:p>
        </w:tc>
        <w:tc>
          <w:tcPr>
            <w:tcW w:w="1280" w:type="dxa"/>
          </w:tcPr>
          <w:p w:rsidR="00D16FA1" w:rsidRPr="0020270B" w:rsidRDefault="0020270B" w:rsidP="0020270B">
            <w:pPr>
              <w:pStyle w:val="NoSpacing"/>
              <w:jc w:val="center"/>
            </w:pPr>
            <w:r>
              <w:t>7:30 pm</w:t>
            </w:r>
          </w:p>
        </w:tc>
      </w:tr>
      <w:tr w:rsidR="00D16FA1" w:rsidTr="007C3629">
        <w:trPr>
          <w:trHeight w:val="215"/>
        </w:trPr>
        <w:tc>
          <w:tcPr>
            <w:tcW w:w="1255" w:type="dxa"/>
          </w:tcPr>
          <w:p w:rsidR="00D16FA1" w:rsidRPr="0020270B" w:rsidRDefault="00D16FA1" w:rsidP="007C3629">
            <w:pPr>
              <w:pStyle w:val="NoSpacing"/>
              <w:jc w:val="center"/>
            </w:pPr>
            <w:r w:rsidRPr="0020270B">
              <w:rPr>
                <w:rFonts w:ascii="Arial" w:hAnsi="Arial" w:cs="Arial"/>
                <w:bCs/>
                <w:color w:val="222222"/>
                <w:sz w:val="19"/>
                <w:szCs w:val="19"/>
              </w:rPr>
              <w:t>6/5/2018</w:t>
            </w:r>
          </w:p>
        </w:tc>
        <w:tc>
          <w:tcPr>
            <w:tcW w:w="1260" w:type="dxa"/>
          </w:tcPr>
          <w:p w:rsidR="00D16FA1" w:rsidRPr="0020270B" w:rsidRDefault="00D16FA1" w:rsidP="0059521E">
            <w:pPr>
              <w:pStyle w:val="NoSpacing"/>
            </w:pPr>
            <w:r w:rsidRPr="0020270B">
              <w:t>Tuesday</w:t>
            </w:r>
          </w:p>
        </w:tc>
        <w:tc>
          <w:tcPr>
            <w:tcW w:w="4140" w:type="dxa"/>
          </w:tcPr>
          <w:p w:rsidR="00D16FA1" w:rsidRPr="0020270B" w:rsidRDefault="00D16FA1" w:rsidP="0059521E">
            <w:pPr>
              <w:pStyle w:val="NoSpacing"/>
            </w:pPr>
            <w:r w:rsidRPr="0020270B">
              <w:t>One Schroeder Place</w:t>
            </w:r>
          </w:p>
        </w:tc>
        <w:tc>
          <w:tcPr>
            <w:tcW w:w="1150" w:type="dxa"/>
          </w:tcPr>
          <w:p w:rsidR="00D16FA1" w:rsidRPr="0020270B" w:rsidRDefault="0020270B" w:rsidP="0020270B">
            <w:pPr>
              <w:pStyle w:val="NoSpacing"/>
              <w:jc w:val="center"/>
            </w:pPr>
            <w:r>
              <w:t>7:00 pm</w:t>
            </w:r>
          </w:p>
        </w:tc>
        <w:tc>
          <w:tcPr>
            <w:tcW w:w="1280" w:type="dxa"/>
          </w:tcPr>
          <w:p w:rsidR="00D16FA1" w:rsidRPr="0020270B" w:rsidRDefault="0020270B" w:rsidP="0020270B">
            <w:pPr>
              <w:pStyle w:val="NoSpacing"/>
              <w:jc w:val="center"/>
            </w:pPr>
            <w:r>
              <w:t>7:30 pm</w:t>
            </w:r>
          </w:p>
        </w:tc>
      </w:tr>
      <w:tr w:rsidR="00D16FA1" w:rsidTr="0020270B">
        <w:trPr>
          <w:trHeight w:val="287"/>
        </w:trPr>
        <w:tc>
          <w:tcPr>
            <w:tcW w:w="1255" w:type="dxa"/>
          </w:tcPr>
          <w:p w:rsidR="00D16FA1" w:rsidRPr="0020270B" w:rsidRDefault="00D16FA1" w:rsidP="007C3629">
            <w:pPr>
              <w:pStyle w:val="NoSpacing"/>
              <w:jc w:val="center"/>
            </w:pPr>
            <w:r w:rsidRPr="0020270B">
              <w:t>7/3/2018</w:t>
            </w:r>
          </w:p>
        </w:tc>
        <w:tc>
          <w:tcPr>
            <w:tcW w:w="1260" w:type="dxa"/>
          </w:tcPr>
          <w:p w:rsidR="00D16FA1" w:rsidRPr="0020270B" w:rsidRDefault="007C3629" w:rsidP="0059521E">
            <w:pPr>
              <w:pStyle w:val="NoSpacing"/>
            </w:pPr>
            <w:r w:rsidRPr="0020270B">
              <w:t>Tuesday</w:t>
            </w:r>
          </w:p>
        </w:tc>
        <w:tc>
          <w:tcPr>
            <w:tcW w:w="4140" w:type="dxa"/>
          </w:tcPr>
          <w:p w:rsidR="00D16FA1" w:rsidRPr="0020270B" w:rsidRDefault="00D16FA1" w:rsidP="0059521E">
            <w:pPr>
              <w:pStyle w:val="NoSpacing"/>
            </w:pPr>
            <w:r w:rsidRPr="0020270B">
              <w:t>70 St. Botolph</w:t>
            </w:r>
          </w:p>
        </w:tc>
        <w:tc>
          <w:tcPr>
            <w:tcW w:w="1150" w:type="dxa"/>
          </w:tcPr>
          <w:p w:rsidR="00D16FA1" w:rsidRPr="0020270B" w:rsidRDefault="0020270B" w:rsidP="0020270B">
            <w:pPr>
              <w:pStyle w:val="NoSpacing"/>
              <w:jc w:val="center"/>
            </w:pPr>
            <w:r>
              <w:t>7:00 pm</w:t>
            </w:r>
          </w:p>
        </w:tc>
        <w:tc>
          <w:tcPr>
            <w:tcW w:w="1280" w:type="dxa"/>
          </w:tcPr>
          <w:p w:rsidR="00D16FA1" w:rsidRPr="0020270B" w:rsidRDefault="0020270B" w:rsidP="0020270B">
            <w:pPr>
              <w:pStyle w:val="NoSpacing"/>
              <w:jc w:val="center"/>
            </w:pPr>
            <w:r>
              <w:t>7:30 pm</w:t>
            </w:r>
          </w:p>
        </w:tc>
      </w:tr>
      <w:tr w:rsidR="007C3629" w:rsidTr="007C3629">
        <w:tc>
          <w:tcPr>
            <w:tcW w:w="1255" w:type="dxa"/>
          </w:tcPr>
          <w:p w:rsidR="007C3629" w:rsidRPr="0020270B" w:rsidRDefault="007C3629" w:rsidP="007C3629">
            <w:pPr>
              <w:pStyle w:val="NoSpacing"/>
              <w:jc w:val="center"/>
            </w:pPr>
            <w:r w:rsidRPr="0020270B">
              <w:rPr>
                <w:rFonts w:ascii="Arial" w:hAnsi="Arial" w:cs="Arial"/>
                <w:bCs/>
                <w:color w:val="222222"/>
                <w:sz w:val="19"/>
                <w:szCs w:val="19"/>
              </w:rPr>
              <w:t>8/7/2018</w:t>
            </w:r>
          </w:p>
        </w:tc>
        <w:tc>
          <w:tcPr>
            <w:tcW w:w="1260" w:type="dxa"/>
          </w:tcPr>
          <w:p w:rsidR="007C3629" w:rsidRPr="0020270B" w:rsidRDefault="007C3629" w:rsidP="0059521E">
            <w:pPr>
              <w:pStyle w:val="NoSpacing"/>
            </w:pPr>
            <w:r w:rsidRPr="0020270B">
              <w:t>Tuesday</w:t>
            </w:r>
          </w:p>
        </w:tc>
        <w:tc>
          <w:tcPr>
            <w:tcW w:w="4140" w:type="dxa"/>
          </w:tcPr>
          <w:p w:rsidR="007C3629" w:rsidRPr="0020270B" w:rsidRDefault="0020270B" w:rsidP="0059521E">
            <w:pPr>
              <w:pStyle w:val="NoSpacing"/>
            </w:pPr>
            <w:r w:rsidRPr="0020270B">
              <w:t>BPD E-13, 3347 Washington Street</w:t>
            </w:r>
          </w:p>
        </w:tc>
        <w:tc>
          <w:tcPr>
            <w:tcW w:w="1150" w:type="dxa"/>
          </w:tcPr>
          <w:p w:rsidR="007C3629" w:rsidRPr="0020270B" w:rsidRDefault="0020270B" w:rsidP="0020270B">
            <w:pPr>
              <w:pStyle w:val="NoSpacing"/>
              <w:jc w:val="center"/>
            </w:pPr>
            <w:r>
              <w:t>7:00 pm</w:t>
            </w:r>
          </w:p>
        </w:tc>
        <w:tc>
          <w:tcPr>
            <w:tcW w:w="1280" w:type="dxa"/>
          </w:tcPr>
          <w:p w:rsidR="007C3629" w:rsidRPr="0020270B" w:rsidRDefault="0020270B" w:rsidP="0020270B">
            <w:pPr>
              <w:pStyle w:val="NoSpacing"/>
              <w:jc w:val="center"/>
            </w:pPr>
            <w:r>
              <w:t>7:30 pm</w:t>
            </w:r>
          </w:p>
        </w:tc>
      </w:tr>
      <w:tr w:rsidR="0020270B" w:rsidTr="007C3629">
        <w:tc>
          <w:tcPr>
            <w:tcW w:w="1255" w:type="dxa"/>
          </w:tcPr>
          <w:p w:rsidR="0020270B" w:rsidRPr="0020270B" w:rsidRDefault="0020270B" w:rsidP="007C3629">
            <w:pPr>
              <w:pStyle w:val="NoSpacing"/>
              <w:jc w:val="center"/>
              <w:rPr>
                <w:rFonts w:ascii="Arial" w:hAnsi="Arial" w:cs="Arial"/>
                <w:bCs/>
                <w:color w:val="222222"/>
                <w:sz w:val="19"/>
                <w:szCs w:val="19"/>
              </w:rPr>
            </w:pPr>
            <w:r>
              <w:rPr>
                <w:rFonts w:ascii="Arial" w:hAnsi="Arial" w:cs="Arial"/>
                <w:bCs/>
                <w:color w:val="222222"/>
                <w:sz w:val="19"/>
                <w:szCs w:val="19"/>
              </w:rPr>
              <w:t>9/4/2018</w:t>
            </w:r>
          </w:p>
        </w:tc>
        <w:tc>
          <w:tcPr>
            <w:tcW w:w="1260" w:type="dxa"/>
          </w:tcPr>
          <w:p w:rsidR="0020270B" w:rsidRPr="0020270B" w:rsidRDefault="0020270B" w:rsidP="0059521E">
            <w:pPr>
              <w:pStyle w:val="NoSpacing"/>
            </w:pPr>
            <w:r>
              <w:t>Tuesday</w:t>
            </w:r>
          </w:p>
        </w:tc>
        <w:tc>
          <w:tcPr>
            <w:tcW w:w="4140" w:type="dxa"/>
          </w:tcPr>
          <w:p w:rsidR="0020270B" w:rsidRPr="0020270B" w:rsidRDefault="0020270B" w:rsidP="0059521E">
            <w:pPr>
              <w:pStyle w:val="NoSpacing"/>
            </w:pPr>
            <w:r>
              <w:t>One Schroder Place</w:t>
            </w:r>
          </w:p>
        </w:tc>
        <w:tc>
          <w:tcPr>
            <w:tcW w:w="1150" w:type="dxa"/>
          </w:tcPr>
          <w:p w:rsidR="0020270B" w:rsidRPr="0020270B" w:rsidRDefault="0020270B" w:rsidP="0020270B">
            <w:pPr>
              <w:pStyle w:val="NoSpacing"/>
              <w:jc w:val="center"/>
            </w:pPr>
            <w:r>
              <w:t>7:00 pm</w:t>
            </w:r>
          </w:p>
        </w:tc>
        <w:tc>
          <w:tcPr>
            <w:tcW w:w="1280" w:type="dxa"/>
          </w:tcPr>
          <w:p w:rsidR="0020270B" w:rsidRPr="0020270B" w:rsidRDefault="0020270B" w:rsidP="0020270B">
            <w:pPr>
              <w:pStyle w:val="NoSpacing"/>
              <w:jc w:val="center"/>
            </w:pPr>
            <w:r>
              <w:t>7:30 pm</w:t>
            </w:r>
          </w:p>
        </w:tc>
      </w:tr>
      <w:tr w:rsidR="0020270B" w:rsidTr="007C3629">
        <w:tc>
          <w:tcPr>
            <w:tcW w:w="1255" w:type="dxa"/>
          </w:tcPr>
          <w:p w:rsidR="0020270B" w:rsidRPr="0020270B" w:rsidRDefault="0020270B" w:rsidP="007C3629">
            <w:pPr>
              <w:pStyle w:val="NoSpacing"/>
              <w:jc w:val="center"/>
              <w:rPr>
                <w:rFonts w:ascii="Arial" w:hAnsi="Arial" w:cs="Arial"/>
                <w:bCs/>
                <w:color w:val="222222"/>
                <w:sz w:val="19"/>
                <w:szCs w:val="19"/>
              </w:rPr>
            </w:pPr>
            <w:r>
              <w:rPr>
                <w:rFonts w:ascii="Arial" w:hAnsi="Arial" w:cs="Arial"/>
                <w:bCs/>
                <w:color w:val="222222"/>
                <w:sz w:val="19"/>
                <w:szCs w:val="19"/>
              </w:rPr>
              <w:t>10/2/2018</w:t>
            </w:r>
          </w:p>
        </w:tc>
        <w:tc>
          <w:tcPr>
            <w:tcW w:w="1260" w:type="dxa"/>
          </w:tcPr>
          <w:p w:rsidR="0020270B" w:rsidRPr="0020270B" w:rsidRDefault="0020270B" w:rsidP="0059521E">
            <w:pPr>
              <w:pStyle w:val="NoSpacing"/>
            </w:pPr>
            <w:r>
              <w:t>Tuesday</w:t>
            </w:r>
          </w:p>
        </w:tc>
        <w:tc>
          <w:tcPr>
            <w:tcW w:w="4140" w:type="dxa"/>
          </w:tcPr>
          <w:p w:rsidR="0020270B" w:rsidRPr="0020270B" w:rsidRDefault="0020270B" w:rsidP="0059521E">
            <w:pPr>
              <w:pStyle w:val="NoSpacing"/>
            </w:pPr>
            <w:r>
              <w:t xml:space="preserve">70 St. Botolph </w:t>
            </w:r>
          </w:p>
        </w:tc>
        <w:tc>
          <w:tcPr>
            <w:tcW w:w="1150" w:type="dxa"/>
          </w:tcPr>
          <w:p w:rsidR="0020270B" w:rsidRPr="0020270B" w:rsidRDefault="0020270B" w:rsidP="0020270B">
            <w:pPr>
              <w:pStyle w:val="NoSpacing"/>
              <w:jc w:val="center"/>
            </w:pPr>
            <w:r>
              <w:t>7:00 pm</w:t>
            </w:r>
          </w:p>
        </w:tc>
        <w:tc>
          <w:tcPr>
            <w:tcW w:w="1280" w:type="dxa"/>
          </w:tcPr>
          <w:p w:rsidR="0020270B" w:rsidRPr="0020270B" w:rsidRDefault="0020270B" w:rsidP="0020270B">
            <w:pPr>
              <w:pStyle w:val="NoSpacing"/>
              <w:jc w:val="center"/>
            </w:pPr>
            <w:r>
              <w:t>7:30 pm</w:t>
            </w:r>
          </w:p>
        </w:tc>
      </w:tr>
      <w:tr w:rsidR="0020270B" w:rsidTr="007C3629">
        <w:tc>
          <w:tcPr>
            <w:tcW w:w="1255" w:type="dxa"/>
          </w:tcPr>
          <w:p w:rsidR="0020270B" w:rsidRPr="0020270B" w:rsidRDefault="0020270B" w:rsidP="007C3629">
            <w:pPr>
              <w:pStyle w:val="NoSpacing"/>
              <w:jc w:val="center"/>
              <w:rPr>
                <w:rFonts w:ascii="Arial" w:hAnsi="Arial" w:cs="Arial"/>
                <w:bCs/>
                <w:color w:val="222222"/>
                <w:sz w:val="19"/>
                <w:szCs w:val="19"/>
              </w:rPr>
            </w:pPr>
            <w:r>
              <w:rPr>
                <w:rFonts w:ascii="Arial" w:hAnsi="Arial" w:cs="Arial"/>
                <w:bCs/>
                <w:color w:val="222222"/>
                <w:sz w:val="19"/>
                <w:szCs w:val="19"/>
              </w:rPr>
              <w:t>11/6/2018</w:t>
            </w:r>
          </w:p>
        </w:tc>
        <w:tc>
          <w:tcPr>
            <w:tcW w:w="1260" w:type="dxa"/>
          </w:tcPr>
          <w:p w:rsidR="0020270B" w:rsidRPr="0020270B" w:rsidRDefault="0020270B" w:rsidP="0059521E">
            <w:pPr>
              <w:pStyle w:val="NoSpacing"/>
            </w:pPr>
            <w:r>
              <w:t xml:space="preserve">Tuesday </w:t>
            </w:r>
          </w:p>
        </w:tc>
        <w:tc>
          <w:tcPr>
            <w:tcW w:w="4140" w:type="dxa"/>
          </w:tcPr>
          <w:p w:rsidR="0020270B" w:rsidRPr="0020270B" w:rsidRDefault="0020270B" w:rsidP="0059521E">
            <w:pPr>
              <w:pStyle w:val="NoSpacing"/>
            </w:pPr>
            <w:r w:rsidRPr="0020270B">
              <w:t>BPD E-13, 3347 Washington Street</w:t>
            </w:r>
          </w:p>
        </w:tc>
        <w:tc>
          <w:tcPr>
            <w:tcW w:w="1150" w:type="dxa"/>
          </w:tcPr>
          <w:p w:rsidR="0020270B" w:rsidRPr="0020270B" w:rsidRDefault="0020270B" w:rsidP="0020270B">
            <w:pPr>
              <w:pStyle w:val="NoSpacing"/>
              <w:jc w:val="center"/>
            </w:pPr>
            <w:r>
              <w:t>7:00 pm</w:t>
            </w:r>
          </w:p>
        </w:tc>
        <w:tc>
          <w:tcPr>
            <w:tcW w:w="1280" w:type="dxa"/>
          </w:tcPr>
          <w:p w:rsidR="0020270B" w:rsidRPr="0020270B" w:rsidRDefault="0020270B" w:rsidP="0020270B">
            <w:pPr>
              <w:pStyle w:val="NoSpacing"/>
              <w:jc w:val="center"/>
            </w:pPr>
            <w:r>
              <w:t>7:30 pm</w:t>
            </w:r>
          </w:p>
        </w:tc>
      </w:tr>
      <w:tr w:rsidR="0020270B" w:rsidTr="007C3629">
        <w:tc>
          <w:tcPr>
            <w:tcW w:w="1255" w:type="dxa"/>
          </w:tcPr>
          <w:p w:rsidR="0020270B" w:rsidRDefault="0020270B" w:rsidP="007C3629">
            <w:pPr>
              <w:pStyle w:val="NoSpacing"/>
              <w:jc w:val="center"/>
              <w:rPr>
                <w:rFonts w:ascii="Arial" w:hAnsi="Arial" w:cs="Arial"/>
                <w:bCs/>
                <w:color w:val="222222"/>
                <w:sz w:val="19"/>
                <w:szCs w:val="19"/>
              </w:rPr>
            </w:pPr>
            <w:r>
              <w:rPr>
                <w:rFonts w:ascii="Arial" w:hAnsi="Arial" w:cs="Arial"/>
                <w:bCs/>
                <w:color w:val="222222"/>
                <w:sz w:val="19"/>
                <w:szCs w:val="19"/>
              </w:rPr>
              <w:t>12/4/2018</w:t>
            </w:r>
          </w:p>
        </w:tc>
        <w:tc>
          <w:tcPr>
            <w:tcW w:w="1260" w:type="dxa"/>
          </w:tcPr>
          <w:p w:rsidR="0020270B" w:rsidRDefault="0020270B" w:rsidP="0059521E">
            <w:pPr>
              <w:pStyle w:val="NoSpacing"/>
            </w:pPr>
            <w:r>
              <w:t xml:space="preserve">Tuesday </w:t>
            </w:r>
          </w:p>
        </w:tc>
        <w:tc>
          <w:tcPr>
            <w:tcW w:w="4140" w:type="dxa"/>
          </w:tcPr>
          <w:p w:rsidR="0020270B" w:rsidRPr="0020270B" w:rsidRDefault="0020270B" w:rsidP="0059521E">
            <w:pPr>
              <w:pStyle w:val="NoSpacing"/>
            </w:pPr>
            <w:r>
              <w:t xml:space="preserve">One Schroder Place </w:t>
            </w:r>
          </w:p>
        </w:tc>
        <w:tc>
          <w:tcPr>
            <w:tcW w:w="1150" w:type="dxa"/>
          </w:tcPr>
          <w:p w:rsidR="0020270B" w:rsidRPr="0020270B" w:rsidRDefault="0020270B" w:rsidP="0020270B">
            <w:pPr>
              <w:pStyle w:val="NoSpacing"/>
              <w:jc w:val="center"/>
            </w:pPr>
            <w:r>
              <w:t>7:00 pm</w:t>
            </w:r>
          </w:p>
        </w:tc>
        <w:tc>
          <w:tcPr>
            <w:tcW w:w="1280" w:type="dxa"/>
          </w:tcPr>
          <w:p w:rsidR="0020270B" w:rsidRPr="0020270B" w:rsidRDefault="0020270B" w:rsidP="0020270B">
            <w:pPr>
              <w:pStyle w:val="NoSpacing"/>
              <w:jc w:val="center"/>
            </w:pPr>
            <w:r>
              <w:t>7:30 pm</w:t>
            </w:r>
          </w:p>
        </w:tc>
      </w:tr>
      <w:bookmarkEnd w:id="0"/>
    </w:tbl>
    <w:p w:rsidR="005A0785" w:rsidRDefault="005A0785" w:rsidP="0059521E">
      <w:pPr>
        <w:pStyle w:val="NoSpacing"/>
        <w:rPr>
          <w:b/>
        </w:rPr>
      </w:pPr>
    </w:p>
    <w:p w:rsidR="00EB4F7E" w:rsidRDefault="00904CA1" w:rsidP="00904CA1">
      <w:pPr>
        <w:pStyle w:val="NoSpacing"/>
        <w:rPr>
          <w:b/>
        </w:rPr>
      </w:pPr>
      <w:r>
        <w:rPr>
          <w:b/>
        </w:rPr>
        <w:t>Brainstorming Exercise Review:</w:t>
      </w:r>
    </w:p>
    <w:tbl>
      <w:tblPr>
        <w:tblStyle w:val="TableGrid"/>
        <w:tblW w:w="0" w:type="auto"/>
        <w:tblInd w:w="-815" w:type="dxa"/>
        <w:tblLook w:val="04A0" w:firstRow="1" w:lastRow="0" w:firstColumn="1" w:lastColumn="0" w:noHBand="0" w:noVBand="1"/>
      </w:tblPr>
      <w:tblGrid>
        <w:gridCol w:w="3356"/>
        <w:gridCol w:w="1163"/>
        <w:gridCol w:w="862"/>
        <w:gridCol w:w="779"/>
        <w:gridCol w:w="2583"/>
        <w:gridCol w:w="1422"/>
      </w:tblGrid>
      <w:tr w:rsidR="004C0D0B" w:rsidTr="002D4796">
        <w:tc>
          <w:tcPr>
            <w:tcW w:w="3356" w:type="dxa"/>
            <w:shd w:val="clear" w:color="auto" w:fill="DEEAF6" w:themeFill="accent1" w:themeFillTint="33"/>
          </w:tcPr>
          <w:p w:rsidR="00EB4F7E" w:rsidRDefault="00EB4F7E" w:rsidP="0059521E">
            <w:pPr>
              <w:pStyle w:val="NoSpacing"/>
              <w:rPr>
                <w:b/>
              </w:rPr>
            </w:pPr>
            <w:r>
              <w:rPr>
                <w:b/>
              </w:rPr>
              <w:t xml:space="preserve">Topic: </w:t>
            </w:r>
          </w:p>
        </w:tc>
        <w:tc>
          <w:tcPr>
            <w:tcW w:w="1163" w:type="dxa"/>
            <w:shd w:val="clear" w:color="auto" w:fill="DEEAF6" w:themeFill="accent1" w:themeFillTint="33"/>
          </w:tcPr>
          <w:p w:rsidR="00EB4F7E" w:rsidRDefault="00EB4F7E" w:rsidP="0059521E">
            <w:pPr>
              <w:pStyle w:val="NoSpacing"/>
              <w:rPr>
                <w:b/>
              </w:rPr>
            </w:pPr>
            <w:r>
              <w:rPr>
                <w:b/>
              </w:rPr>
              <w:t>Category:</w:t>
            </w:r>
          </w:p>
        </w:tc>
        <w:tc>
          <w:tcPr>
            <w:tcW w:w="862" w:type="dxa"/>
            <w:shd w:val="clear" w:color="auto" w:fill="DEEAF6" w:themeFill="accent1" w:themeFillTint="33"/>
          </w:tcPr>
          <w:p w:rsidR="00EB4F7E" w:rsidRDefault="00EB4F7E" w:rsidP="0059521E">
            <w:pPr>
              <w:pStyle w:val="NoSpacing"/>
              <w:rPr>
                <w:b/>
              </w:rPr>
            </w:pPr>
            <w:r>
              <w:rPr>
                <w:b/>
              </w:rPr>
              <w:t xml:space="preserve">Who: </w:t>
            </w:r>
          </w:p>
        </w:tc>
        <w:tc>
          <w:tcPr>
            <w:tcW w:w="779" w:type="dxa"/>
            <w:shd w:val="clear" w:color="auto" w:fill="F2F2F2" w:themeFill="background1" w:themeFillShade="F2"/>
          </w:tcPr>
          <w:p w:rsidR="00EB4F7E" w:rsidRPr="004C0D0B" w:rsidRDefault="00EB4F7E" w:rsidP="0059521E">
            <w:pPr>
              <w:pStyle w:val="NoSpacing"/>
              <w:rPr>
                <w:b/>
                <w:strike/>
              </w:rPr>
            </w:pPr>
            <w:r w:rsidRPr="004C0D0B">
              <w:rPr>
                <w:b/>
                <w:strike/>
              </w:rPr>
              <w:t>What</w:t>
            </w:r>
            <w:r w:rsidR="00904CA1" w:rsidRPr="004C0D0B">
              <w:rPr>
                <w:b/>
                <w:strike/>
              </w:rPr>
              <w:t>:</w:t>
            </w:r>
          </w:p>
        </w:tc>
        <w:tc>
          <w:tcPr>
            <w:tcW w:w="2583" w:type="dxa"/>
            <w:shd w:val="clear" w:color="auto" w:fill="DEEAF6" w:themeFill="accent1" w:themeFillTint="33"/>
          </w:tcPr>
          <w:p w:rsidR="00EB4F7E" w:rsidRDefault="00EB4F7E" w:rsidP="0059521E">
            <w:pPr>
              <w:pStyle w:val="NoSpacing"/>
              <w:rPr>
                <w:b/>
              </w:rPr>
            </w:pPr>
            <w:r>
              <w:rPr>
                <w:b/>
              </w:rPr>
              <w:t>Timeline</w:t>
            </w:r>
            <w:r w:rsidR="005A0785">
              <w:rPr>
                <w:b/>
              </w:rPr>
              <w:t xml:space="preserve"> (Duration)</w:t>
            </w:r>
            <w:r>
              <w:rPr>
                <w:b/>
              </w:rPr>
              <w:t>:</w:t>
            </w:r>
          </w:p>
        </w:tc>
        <w:tc>
          <w:tcPr>
            <w:tcW w:w="1422" w:type="dxa"/>
            <w:shd w:val="clear" w:color="auto" w:fill="DEEAF6" w:themeFill="accent1" w:themeFillTint="33"/>
          </w:tcPr>
          <w:p w:rsidR="00EB4F7E" w:rsidRDefault="00EB4F7E" w:rsidP="0059521E">
            <w:pPr>
              <w:pStyle w:val="NoSpacing"/>
              <w:rPr>
                <w:b/>
              </w:rPr>
            </w:pPr>
            <w:r>
              <w:rPr>
                <w:b/>
              </w:rPr>
              <w:t xml:space="preserve">Priority: </w:t>
            </w:r>
          </w:p>
        </w:tc>
      </w:tr>
      <w:tr w:rsidR="004C0D0B" w:rsidTr="002D4796">
        <w:tc>
          <w:tcPr>
            <w:tcW w:w="3356" w:type="dxa"/>
          </w:tcPr>
          <w:p w:rsidR="00EB4F7E" w:rsidRDefault="00EB4F7E" w:rsidP="0059521E">
            <w:pPr>
              <w:pStyle w:val="NoSpacing"/>
              <w:rPr>
                <w:b/>
              </w:rPr>
            </w:pPr>
            <w:r>
              <w:rPr>
                <w:b/>
              </w:rPr>
              <w:t>Develop 5 year plan</w:t>
            </w:r>
          </w:p>
          <w:p w:rsidR="00EB4F7E" w:rsidRPr="00904CA1" w:rsidRDefault="00EB4F7E" w:rsidP="00EB4F7E">
            <w:pPr>
              <w:pStyle w:val="NoSpacing"/>
              <w:numPr>
                <w:ilvl w:val="0"/>
                <w:numId w:val="7"/>
              </w:numPr>
            </w:pPr>
            <w:r w:rsidRPr="00904CA1">
              <w:t xml:space="preserve">Replace trees from Mass to Back Bay </w:t>
            </w:r>
          </w:p>
          <w:p w:rsidR="00EB4F7E" w:rsidRPr="00EB4F7E" w:rsidRDefault="00EB4F7E" w:rsidP="00EB4F7E">
            <w:pPr>
              <w:pStyle w:val="NoSpacing"/>
              <w:numPr>
                <w:ilvl w:val="0"/>
                <w:numId w:val="7"/>
              </w:numPr>
              <w:rPr>
                <w:b/>
              </w:rPr>
            </w:pPr>
            <w:r w:rsidRPr="00904CA1">
              <w:t>Short trees (Dogwood, Red buds, Carolina Silver Buds, Crab Apples, etc.)</w:t>
            </w:r>
            <w:r>
              <w:rPr>
                <w:b/>
              </w:rPr>
              <w:t xml:space="preserve">  </w:t>
            </w:r>
          </w:p>
        </w:tc>
        <w:tc>
          <w:tcPr>
            <w:tcW w:w="1163" w:type="dxa"/>
          </w:tcPr>
          <w:p w:rsidR="00EB4F7E" w:rsidRPr="005A0785" w:rsidRDefault="00EB4F7E" w:rsidP="0059521E">
            <w:pPr>
              <w:pStyle w:val="NoSpacing"/>
            </w:pPr>
            <w:r w:rsidRPr="005A0785">
              <w:t xml:space="preserve">Master Planning </w:t>
            </w:r>
          </w:p>
        </w:tc>
        <w:tc>
          <w:tcPr>
            <w:tcW w:w="862" w:type="dxa"/>
          </w:tcPr>
          <w:p w:rsidR="00EB4F7E" w:rsidRPr="005A0785" w:rsidRDefault="005A0785" w:rsidP="0059521E">
            <w:pPr>
              <w:pStyle w:val="NoSpacing"/>
            </w:pPr>
            <w:r w:rsidRPr="005A0785">
              <w:t>PMAC</w:t>
            </w:r>
          </w:p>
        </w:tc>
        <w:tc>
          <w:tcPr>
            <w:tcW w:w="779" w:type="dxa"/>
            <w:shd w:val="clear" w:color="auto" w:fill="F2F2F2" w:themeFill="background1" w:themeFillShade="F2"/>
          </w:tcPr>
          <w:p w:rsidR="00EB4F7E" w:rsidRPr="005A0785" w:rsidRDefault="00EB4F7E" w:rsidP="0059521E">
            <w:pPr>
              <w:pStyle w:val="NoSpacing"/>
            </w:pPr>
          </w:p>
        </w:tc>
        <w:tc>
          <w:tcPr>
            <w:tcW w:w="2583" w:type="dxa"/>
          </w:tcPr>
          <w:p w:rsidR="00EB4F7E" w:rsidRDefault="005A0785" w:rsidP="0059521E">
            <w:pPr>
              <w:pStyle w:val="NoSpacing"/>
            </w:pPr>
            <w:r w:rsidRPr="005A0785">
              <w:t xml:space="preserve">1 Year </w:t>
            </w:r>
            <w:r>
              <w:t xml:space="preserve">– Talk at June </w:t>
            </w:r>
            <w:r w:rsidR="004C0D0B">
              <w:t>5</w:t>
            </w:r>
            <w:r w:rsidR="004C0D0B" w:rsidRPr="004C0D0B">
              <w:rPr>
                <w:vertAlign w:val="superscript"/>
              </w:rPr>
              <w:t>th</w:t>
            </w:r>
            <w:r w:rsidR="004C0D0B">
              <w:t xml:space="preserve"> </w:t>
            </w:r>
            <w:r>
              <w:t xml:space="preserve">PMAC Meeting. </w:t>
            </w:r>
          </w:p>
          <w:p w:rsidR="005A0785" w:rsidRPr="005A0785" w:rsidRDefault="005A0785" w:rsidP="0059521E">
            <w:pPr>
              <w:pStyle w:val="NoSpacing"/>
            </w:pPr>
          </w:p>
        </w:tc>
        <w:tc>
          <w:tcPr>
            <w:tcW w:w="1422" w:type="dxa"/>
          </w:tcPr>
          <w:p w:rsidR="00EB4F7E" w:rsidRPr="005A0785" w:rsidRDefault="00904CA1" w:rsidP="0059521E">
            <w:pPr>
              <w:pStyle w:val="NoSpacing"/>
            </w:pPr>
            <w:r w:rsidRPr="005A0785">
              <w:t xml:space="preserve">High </w:t>
            </w:r>
          </w:p>
        </w:tc>
      </w:tr>
      <w:tr w:rsidR="004C0D0B" w:rsidTr="002D4796">
        <w:tc>
          <w:tcPr>
            <w:tcW w:w="3356" w:type="dxa"/>
          </w:tcPr>
          <w:p w:rsidR="00EB4F7E" w:rsidRDefault="00EB4F7E" w:rsidP="0059521E">
            <w:pPr>
              <w:pStyle w:val="NoSpacing"/>
              <w:rPr>
                <w:b/>
              </w:rPr>
            </w:pPr>
            <w:r>
              <w:rPr>
                <w:b/>
              </w:rPr>
              <w:t xml:space="preserve"> Master Plan </w:t>
            </w:r>
          </w:p>
          <w:p w:rsidR="00904CA1" w:rsidRDefault="00EB4F7E" w:rsidP="00904CA1">
            <w:pPr>
              <w:pStyle w:val="NoSpacing"/>
              <w:numPr>
                <w:ilvl w:val="0"/>
                <w:numId w:val="9"/>
              </w:numPr>
            </w:pPr>
            <w:r w:rsidRPr="00904CA1">
              <w:t>Five</w:t>
            </w:r>
            <w:r w:rsidR="00904CA1" w:rsidRPr="00904CA1">
              <w:t xml:space="preserve"> year project to develop a plan and may not provide any benefit.</w:t>
            </w:r>
          </w:p>
          <w:p w:rsidR="00904CA1" w:rsidRPr="00904CA1" w:rsidRDefault="00904CA1" w:rsidP="00904CA1">
            <w:pPr>
              <w:pStyle w:val="NoSpacing"/>
              <w:numPr>
                <w:ilvl w:val="0"/>
                <w:numId w:val="9"/>
              </w:numPr>
            </w:pPr>
            <w:r>
              <w:t xml:space="preserve">Benefits could include communication plan. </w:t>
            </w:r>
          </w:p>
        </w:tc>
        <w:tc>
          <w:tcPr>
            <w:tcW w:w="1163" w:type="dxa"/>
          </w:tcPr>
          <w:p w:rsidR="00EB4F7E" w:rsidRPr="005A0785" w:rsidRDefault="00EB4F7E" w:rsidP="0059521E">
            <w:pPr>
              <w:pStyle w:val="NoSpacing"/>
            </w:pPr>
            <w:r w:rsidRPr="005A0785">
              <w:t>Master Planning</w:t>
            </w:r>
          </w:p>
        </w:tc>
        <w:tc>
          <w:tcPr>
            <w:tcW w:w="862" w:type="dxa"/>
          </w:tcPr>
          <w:p w:rsidR="00EB4F7E" w:rsidRPr="005A0785" w:rsidRDefault="005A0785" w:rsidP="0059521E">
            <w:pPr>
              <w:pStyle w:val="NoSpacing"/>
            </w:pPr>
            <w:r w:rsidRPr="005A0785">
              <w:t>PMAC</w:t>
            </w:r>
          </w:p>
        </w:tc>
        <w:tc>
          <w:tcPr>
            <w:tcW w:w="779" w:type="dxa"/>
            <w:shd w:val="clear" w:color="auto" w:fill="F2F2F2" w:themeFill="background1" w:themeFillShade="F2"/>
          </w:tcPr>
          <w:p w:rsidR="00EB4F7E" w:rsidRDefault="00EB4F7E" w:rsidP="0059521E">
            <w:pPr>
              <w:pStyle w:val="NoSpacing"/>
              <w:rPr>
                <w:b/>
              </w:rPr>
            </w:pPr>
          </w:p>
        </w:tc>
        <w:tc>
          <w:tcPr>
            <w:tcW w:w="2583" w:type="dxa"/>
          </w:tcPr>
          <w:p w:rsidR="00EB4F7E" w:rsidRPr="004C0D0B" w:rsidRDefault="004C0D0B" w:rsidP="0059521E">
            <w:pPr>
              <w:pStyle w:val="NoSpacing"/>
            </w:pPr>
            <w:r w:rsidRPr="004C0D0B">
              <w:t>Start t</w:t>
            </w:r>
            <w:r w:rsidR="00270208">
              <w:t>o</w:t>
            </w:r>
            <w:r w:rsidRPr="004C0D0B">
              <w:t xml:space="preserve"> plan t</w:t>
            </w:r>
            <w:r w:rsidR="00270208">
              <w:t>he</w:t>
            </w:r>
            <w:r w:rsidRPr="004C0D0B">
              <w:t xml:space="preserve"> plan in 2018.</w:t>
            </w:r>
          </w:p>
        </w:tc>
        <w:tc>
          <w:tcPr>
            <w:tcW w:w="1422" w:type="dxa"/>
          </w:tcPr>
          <w:p w:rsidR="00EB4F7E" w:rsidRPr="005A0785" w:rsidRDefault="004C0D0B" w:rsidP="0059521E">
            <w:pPr>
              <w:pStyle w:val="NoSpacing"/>
            </w:pPr>
            <w:r>
              <w:t>Medium/</w:t>
            </w:r>
            <w:r w:rsidR="00904CA1" w:rsidRPr="005A0785">
              <w:t xml:space="preserve">Low </w:t>
            </w:r>
          </w:p>
        </w:tc>
      </w:tr>
      <w:tr w:rsidR="004C0D0B" w:rsidTr="002D4796">
        <w:tc>
          <w:tcPr>
            <w:tcW w:w="3356" w:type="dxa"/>
          </w:tcPr>
          <w:p w:rsidR="004C0D0B" w:rsidRDefault="004C0D0B" w:rsidP="0059521E">
            <w:pPr>
              <w:pStyle w:val="NoSpacing"/>
              <w:rPr>
                <w:b/>
              </w:rPr>
            </w:pPr>
            <w:r>
              <w:rPr>
                <w:b/>
              </w:rPr>
              <w:t xml:space="preserve">Paths </w:t>
            </w:r>
          </w:p>
          <w:p w:rsidR="004C0D0B" w:rsidRPr="004C0D0B" w:rsidRDefault="004C0D0B" w:rsidP="004C0D0B">
            <w:pPr>
              <w:pStyle w:val="NoSpacing"/>
              <w:numPr>
                <w:ilvl w:val="0"/>
                <w:numId w:val="10"/>
              </w:numPr>
            </w:pPr>
            <w:r w:rsidRPr="004C0D0B">
              <w:t>Widen curb cuts between Jackson Square &amp; Northeastern on Bike Path</w:t>
            </w:r>
            <w:r>
              <w:t>.</w:t>
            </w:r>
            <w:r w:rsidRPr="004C0D0B">
              <w:t xml:space="preserve"> </w:t>
            </w:r>
            <w:r>
              <w:t xml:space="preserve">A fence between the play area and path could help but DCR said it cannot be done.  Or striping saying </w:t>
            </w:r>
            <w:r w:rsidR="001C1815">
              <w:t>slowing down because of coming upon a p</w:t>
            </w:r>
            <w:r w:rsidR="00270208">
              <w:t>layground</w:t>
            </w:r>
            <w:r w:rsidR="001C1815">
              <w:t xml:space="preserve"> </w:t>
            </w:r>
          </w:p>
        </w:tc>
        <w:tc>
          <w:tcPr>
            <w:tcW w:w="1163" w:type="dxa"/>
          </w:tcPr>
          <w:p w:rsidR="004C0D0B" w:rsidRPr="005A0785" w:rsidRDefault="004C0D0B" w:rsidP="0059521E">
            <w:pPr>
              <w:pStyle w:val="NoSpacing"/>
            </w:pPr>
            <w:r>
              <w:t xml:space="preserve">Path </w:t>
            </w:r>
          </w:p>
        </w:tc>
        <w:tc>
          <w:tcPr>
            <w:tcW w:w="862" w:type="dxa"/>
          </w:tcPr>
          <w:p w:rsidR="004C0D0B" w:rsidRPr="005A0785" w:rsidRDefault="004C0D0B" w:rsidP="0059521E">
            <w:pPr>
              <w:pStyle w:val="NoSpacing"/>
            </w:pPr>
            <w:r>
              <w:t xml:space="preserve">PMAC </w:t>
            </w:r>
          </w:p>
        </w:tc>
        <w:tc>
          <w:tcPr>
            <w:tcW w:w="779" w:type="dxa"/>
            <w:shd w:val="clear" w:color="auto" w:fill="F2F2F2" w:themeFill="background1" w:themeFillShade="F2"/>
          </w:tcPr>
          <w:p w:rsidR="004C0D0B" w:rsidRDefault="004C0D0B" w:rsidP="0059521E">
            <w:pPr>
              <w:pStyle w:val="NoSpacing"/>
              <w:rPr>
                <w:b/>
              </w:rPr>
            </w:pPr>
          </w:p>
        </w:tc>
        <w:tc>
          <w:tcPr>
            <w:tcW w:w="2583" w:type="dxa"/>
          </w:tcPr>
          <w:p w:rsidR="004C0D0B" w:rsidRPr="004C0D0B" w:rsidRDefault="001C1815" w:rsidP="0059521E">
            <w:pPr>
              <w:pStyle w:val="NoSpacing"/>
            </w:pPr>
            <w:r>
              <w:t xml:space="preserve">Early 2018 </w:t>
            </w:r>
          </w:p>
        </w:tc>
        <w:tc>
          <w:tcPr>
            <w:tcW w:w="1422" w:type="dxa"/>
          </w:tcPr>
          <w:p w:rsidR="004C0D0B" w:rsidRDefault="004C0D0B" w:rsidP="0059521E">
            <w:pPr>
              <w:pStyle w:val="NoSpacing"/>
            </w:pPr>
            <w:r>
              <w:t xml:space="preserve">High – Safety Children </w:t>
            </w:r>
          </w:p>
        </w:tc>
      </w:tr>
      <w:tr w:rsidR="001C1815" w:rsidTr="002D4796">
        <w:trPr>
          <w:trHeight w:val="1142"/>
        </w:trPr>
        <w:tc>
          <w:tcPr>
            <w:tcW w:w="3356" w:type="dxa"/>
          </w:tcPr>
          <w:p w:rsidR="001C1815" w:rsidRDefault="001C1815" w:rsidP="0059521E">
            <w:pPr>
              <w:pStyle w:val="NoSpacing"/>
              <w:rPr>
                <w:b/>
              </w:rPr>
            </w:pPr>
            <w:r>
              <w:rPr>
                <w:b/>
              </w:rPr>
              <w:t xml:space="preserve">Paths </w:t>
            </w:r>
          </w:p>
          <w:p w:rsidR="001C1815" w:rsidRPr="001C1815" w:rsidRDefault="001C1815" w:rsidP="001C1815">
            <w:pPr>
              <w:pStyle w:val="NoSpacing"/>
              <w:numPr>
                <w:ilvl w:val="0"/>
                <w:numId w:val="10"/>
              </w:numPr>
            </w:pPr>
            <w:r w:rsidRPr="001C1815">
              <w:t>The width of th</w:t>
            </w:r>
            <w:r>
              <w:t>e median curb cut should be at least the width of the cross walk.</w:t>
            </w:r>
            <w:r w:rsidRPr="001C1815">
              <w:t xml:space="preserve"> </w:t>
            </w:r>
          </w:p>
        </w:tc>
        <w:tc>
          <w:tcPr>
            <w:tcW w:w="1163" w:type="dxa"/>
          </w:tcPr>
          <w:p w:rsidR="001C1815" w:rsidRDefault="001C1815" w:rsidP="0059521E">
            <w:pPr>
              <w:pStyle w:val="NoSpacing"/>
            </w:pPr>
            <w:r>
              <w:t>Path</w:t>
            </w:r>
          </w:p>
        </w:tc>
        <w:tc>
          <w:tcPr>
            <w:tcW w:w="862" w:type="dxa"/>
          </w:tcPr>
          <w:p w:rsidR="001C1815" w:rsidRDefault="001C1815" w:rsidP="0059521E">
            <w:pPr>
              <w:pStyle w:val="NoSpacing"/>
            </w:pPr>
            <w:r>
              <w:t>PMAC</w:t>
            </w:r>
          </w:p>
        </w:tc>
        <w:tc>
          <w:tcPr>
            <w:tcW w:w="779" w:type="dxa"/>
            <w:shd w:val="clear" w:color="auto" w:fill="F2F2F2" w:themeFill="background1" w:themeFillShade="F2"/>
          </w:tcPr>
          <w:p w:rsidR="001C1815" w:rsidRDefault="001C1815" w:rsidP="0059521E">
            <w:pPr>
              <w:pStyle w:val="NoSpacing"/>
              <w:rPr>
                <w:b/>
              </w:rPr>
            </w:pPr>
          </w:p>
        </w:tc>
        <w:tc>
          <w:tcPr>
            <w:tcW w:w="2583" w:type="dxa"/>
          </w:tcPr>
          <w:p w:rsidR="001C1815" w:rsidRDefault="001C1815" w:rsidP="0059521E">
            <w:pPr>
              <w:pStyle w:val="NoSpacing"/>
            </w:pPr>
            <w:r>
              <w:t>Early 2018</w:t>
            </w:r>
          </w:p>
        </w:tc>
        <w:tc>
          <w:tcPr>
            <w:tcW w:w="1422" w:type="dxa"/>
          </w:tcPr>
          <w:p w:rsidR="001C1815" w:rsidRDefault="001C1815" w:rsidP="0059521E">
            <w:pPr>
              <w:pStyle w:val="NoSpacing"/>
            </w:pPr>
            <w:r>
              <w:t xml:space="preserve">High </w:t>
            </w:r>
          </w:p>
        </w:tc>
      </w:tr>
      <w:tr w:rsidR="001C1815" w:rsidTr="002D4796">
        <w:tc>
          <w:tcPr>
            <w:tcW w:w="3356" w:type="dxa"/>
          </w:tcPr>
          <w:p w:rsidR="001C1815" w:rsidRDefault="001C1815" w:rsidP="0059521E">
            <w:pPr>
              <w:pStyle w:val="NoSpacing"/>
              <w:rPr>
                <w:b/>
              </w:rPr>
            </w:pPr>
            <w:r>
              <w:rPr>
                <w:b/>
              </w:rPr>
              <w:t xml:space="preserve">Water </w:t>
            </w:r>
          </w:p>
          <w:p w:rsidR="001C1815" w:rsidRDefault="001C1815" w:rsidP="001C1815">
            <w:pPr>
              <w:pStyle w:val="NoSpacing"/>
              <w:numPr>
                <w:ilvl w:val="0"/>
                <w:numId w:val="10"/>
              </w:numPr>
            </w:pPr>
            <w:r>
              <w:t xml:space="preserve">Mass Ave and Carter Playground area does not have access to water.  We think it was cut off.  One idea is to add a storage bin and then run a hose from the community garden. </w:t>
            </w:r>
          </w:p>
          <w:p w:rsidR="00D37838" w:rsidRPr="001C1815" w:rsidRDefault="00D37838" w:rsidP="001C1815">
            <w:pPr>
              <w:pStyle w:val="NoSpacing"/>
              <w:numPr>
                <w:ilvl w:val="0"/>
                <w:numId w:val="10"/>
              </w:numPr>
            </w:pPr>
            <w:r>
              <w:t>Think about a water reservoir possibility.</w:t>
            </w:r>
          </w:p>
        </w:tc>
        <w:tc>
          <w:tcPr>
            <w:tcW w:w="1163" w:type="dxa"/>
          </w:tcPr>
          <w:p w:rsidR="001C1815" w:rsidRDefault="001C1815" w:rsidP="0059521E">
            <w:pPr>
              <w:pStyle w:val="NoSpacing"/>
            </w:pPr>
            <w:r>
              <w:t>Water</w:t>
            </w:r>
          </w:p>
        </w:tc>
        <w:tc>
          <w:tcPr>
            <w:tcW w:w="862" w:type="dxa"/>
          </w:tcPr>
          <w:p w:rsidR="001C1815" w:rsidRDefault="002D4796" w:rsidP="0059521E">
            <w:pPr>
              <w:pStyle w:val="NoSpacing"/>
            </w:pPr>
            <w:r>
              <w:t>SWCPC</w:t>
            </w:r>
          </w:p>
        </w:tc>
        <w:tc>
          <w:tcPr>
            <w:tcW w:w="779" w:type="dxa"/>
            <w:shd w:val="clear" w:color="auto" w:fill="F2F2F2" w:themeFill="background1" w:themeFillShade="F2"/>
          </w:tcPr>
          <w:p w:rsidR="001C1815" w:rsidRDefault="001C1815" w:rsidP="0059521E">
            <w:pPr>
              <w:pStyle w:val="NoSpacing"/>
              <w:rPr>
                <w:b/>
              </w:rPr>
            </w:pPr>
          </w:p>
        </w:tc>
        <w:tc>
          <w:tcPr>
            <w:tcW w:w="2583" w:type="dxa"/>
          </w:tcPr>
          <w:p w:rsidR="001C1815" w:rsidRDefault="001C1815" w:rsidP="0059521E">
            <w:pPr>
              <w:pStyle w:val="NoSpacing"/>
            </w:pPr>
            <w:r>
              <w:t>Early 2018</w:t>
            </w:r>
          </w:p>
        </w:tc>
        <w:tc>
          <w:tcPr>
            <w:tcW w:w="1422" w:type="dxa"/>
          </w:tcPr>
          <w:p w:rsidR="001C1815" w:rsidRDefault="001C1815" w:rsidP="0059521E">
            <w:pPr>
              <w:pStyle w:val="NoSpacing"/>
            </w:pPr>
            <w:r>
              <w:t xml:space="preserve">Medium </w:t>
            </w:r>
          </w:p>
        </w:tc>
      </w:tr>
      <w:tr w:rsidR="001C1815" w:rsidTr="002D4796">
        <w:tc>
          <w:tcPr>
            <w:tcW w:w="3356" w:type="dxa"/>
          </w:tcPr>
          <w:p w:rsidR="001C1815" w:rsidRDefault="00952B22" w:rsidP="0059521E">
            <w:pPr>
              <w:pStyle w:val="NoSpacing"/>
              <w:rPr>
                <w:b/>
              </w:rPr>
            </w:pPr>
            <w:r>
              <w:rPr>
                <w:b/>
              </w:rPr>
              <w:t xml:space="preserve">Marketing </w:t>
            </w:r>
          </w:p>
          <w:p w:rsidR="00952B22" w:rsidRPr="00952B22" w:rsidRDefault="00952B22" w:rsidP="00952B22">
            <w:pPr>
              <w:pStyle w:val="NoSpacing"/>
              <w:numPr>
                <w:ilvl w:val="0"/>
                <w:numId w:val="11"/>
              </w:numPr>
            </w:pPr>
            <w:r w:rsidRPr="00952B22">
              <w:t xml:space="preserve">See if we can </w:t>
            </w:r>
            <w:r>
              <w:t xml:space="preserve">add </w:t>
            </w:r>
          </w:p>
        </w:tc>
        <w:tc>
          <w:tcPr>
            <w:tcW w:w="1163" w:type="dxa"/>
          </w:tcPr>
          <w:p w:rsidR="001C1815" w:rsidRDefault="00952B22" w:rsidP="0059521E">
            <w:pPr>
              <w:pStyle w:val="NoSpacing"/>
            </w:pPr>
            <w:r>
              <w:t>Outreach</w:t>
            </w:r>
          </w:p>
        </w:tc>
        <w:tc>
          <w:tcPr>
            <w:tcW w:w="862" w:type="dxa"/>
          </w:tcPr>
          <w:p w:rsidR="001C1815" w:rsidRDefault="00952B22" w:rsidP="0059521E">
            <w:pPr>
              <w:pStyle w:val="NoSpacing"/>
            </w:pPr>
            <w:r>
              <w:t>PMAC</w:t>
            </w:r>
          </w:p>
        </w:tc>
        <w:tc>
          <w:tcPr>
            <w:tcW w:w="779" w:type="dxa"/>
            <w:shd w:val="clear" w:color="auto" w:fill="F2F2F2" w:themeFill="background1" w:themeFillShade="F2"/>
          </w:tcPr>
          <w:p w:rsidR="001C1815" w:rsidRDefault="001C1815" w:rsidP="0059521E">
            <w:pPr>
              <w:pStyle w:val="NoSpacing"/>
              <w:rPr>
                <w:b/>
              </w:rPr>
            </w:pPr>
          </w:p>
        </w:tc>
        <w:tc>
          <w:tcPr>
            <w:tcW w:w="2583" w:type="dxa"/>
          </w:tcPr>
          <w:p w:rsidR="001C1815" w:rsidRDefault="001C1815" w:rsidP="0059521E">
            <w:pPr>
              <w:pStyle w:val="NoSpacing"/>
            </w:pPr>
          </w:p>
        </w:tc>
        <w:tc>
          <w:tcPr>
            <w:tcW w:w="1422" w:type="dxa"/>
          </w:tcPr>
          <w:p w:rsidR="001C1815" w:rsidRDefault="00952B22" w:rsidP="0059521E">
            <w:pPr>
              <w:pStyle w:val="NoSpacing"/>
            </w:pPr>
            <w:r>
              <w:t>High</w:t>
            </w:r>
          </w:p>
        </w:tc>
      </w:tr>
      <w:tr w:rsidR="00952B22" w:rsidTr="002D4796">
        <w:tc>
          <w:tcPr>
            <w:tcW w:w="3356" w:type="dxa"/>
          </w:tcPr>
          <w:p w:rsidR="00952B22" w:rsidRDefault="00952B22" w:rsidP="0059521E">
            <w:pPr>
              <w:pStyle w:val="NoSpacing"/>
              <w:rPr>
                <w:b/>
              </w:rPr>
            </w:pPr>
            <w:r>
              <w:rPr>
                <w:b/>
              </w:rPr>
              <w:t xml:space="preserve">State Rep List </w:t>
            </w:r>
          </w:p>
          <w:p w:rsidR="004C7AFD" w:rsidRDefault="00952B22" w:rsidP="004C7AFD">
            <w:pPr>
              <w:pStyle w:val="NoSpacing"/>
              <w:numPr>
                <w:ilvl w:val="0"/>
                <w:numId w:val="11"/>
              </w:numPr>
            </w:pPr>
            <w:r w:rsidRPr="00952B22">
              <w:t xml:space="preserve">List all reps that have a jurisdiction connection to the SWCP.  </w:t>
            </w:r>
            <w:proofErr w:type="gramStart"/>
            <w:r w:rsidRPr="00952B22">
              <w:t>So</w:t>
            </w:r>
            <w:proofErr w:type="gramEnd"/>
            <w:r w:rsidRPr="00952B22">
              <w:t xml:space="preserve"> we can keep them aware of what is going on in the park.  </w:t>
            </w:r>
          </w:p>
          <w:p w:rsidR="00952B22" w:rsidRPr="00952B22" w:rsidRDefault="00952B22" w:rsidP="004C7AFD">
            <w:pPr>
              <w:pStyle w:val="NoSpacing"/>
              <w:numPr>
                <w:ilvl w:val="0"/>
                <w:numId w:val="11"/>
              </w:numPr>
            </w:pPr>
            <w:r>
              <w:t xml:space="preserve">Jennifer will do. </w:t>
            </w:r>
          </w:p>
        </w:tc>
        <w:tc>
          <w:tcPr>
            <w:tcW w:w="1163" w:type="dxa"/>
          </w:tcPr>
          <w:p w:rsidR="00952B22" w:rsidRDefault="00952B22" w:rsidP="0059521E">
            <w:pPr>
              <w:pStyle w:val="NoSpacing"/>
            </w:pPr>
            <w:r>
              <w:t xml:space="preserve">Outreach </w:t>
            </w:r>
          </w:p>
        </w:tc>
        <w:tc>
          <w:tcPr>
            <w:tcW w:w="862" w:type="dxa"/>
          </w:tcPr>
          <w:p w:rsidR="00952B22" w:rsidRDefault="00952B22" w:rsidP="0059521E">
            <w:pPr>
              <w:pStyle w:val="NoSpacing"/>
            </w:pPr>
            <w:r>
              <w:t xml:space="preserve">PMAC </w:t>
            </w:r>
          </w:p>
        </w:tc>
        <w:tc>
          <w:tcPr>
            <w:tcW w:w="779" w:type="dxa"/>
            <w:shd w:val="clear" w:color="auto" w:fill="F2F2F2" w:themeFill="background1" w:themeFillShade="F2"/>
          </w:tcPr>
          <w:p w:rsidR="00952B22" w:rsidRDefault="00952B22" w:rsidP="0059521E">
            <w:pPr>
              <w:pStyle w:val="NoSpacing"/>
              <w:rPr>
                <w:b/>
              </w:rPr>
            </w:pPr>
          </w:p>
        </w:tc>
        <w:tc>
          <w:tcPr>
            <w:tcW w:w="2583" w:type="dxa"/>
          </w:tcPr>
          <w:p w:rsidR="00952B22" w:rsidRDefault="00952B22" w:rsidP="0059521E">
            <w:pPr>
              <w:pStyle w:val="NoSpacing"/>
            </w:pPr>
          </w:p>
        </w:tc>
        <w:tc>
          <w:tcPr>
            <w:tcW w:w="1422" w:type="dxa"/>
          </w:tcPr>
          <w:p w:rsidR="00952B22" w:rsidRDefault="00952B22" w:rsidP="0059521E">
            <w:pPr>
              <w:pStyle w:val="NoSpacing"/>
            </w:pPr>
            <w:r>
              <w:t>High</w:t>
            </w:r>
          </w:p>
        </w:tc>
      </w:tr>
    </w:tbl>
    <w:p w:rsidR="004C7AFD" w:rsidRDefault="004C7AFD" w:rsidP="0059521E">
      <w:pPr>
        <w:pStyle w:val="NoSpacing"/>
        <w:rPr>
          <w:b/>
        </w:rPr>
      </w:pPr>
    </w:p>
    <w:p w:rsidR="004C7AFD" w:rsidRDefault="004C7AFD" w:rsidP="0059521E">
      <w:pPr>
        <w:pStyle w:val="NoSpacing"/>
        <w:rPr>
          <w:b/>
        </w:rPr>
      </w:pPr>
      <w:r>
        <w:rPr>
          <w:b/>
        </w:rPr>
        <w:t xml:space="preserve">Other: </w:t>
      </w:r>
    </w:p>
    <w:p w:rsidR="004C7AFD" w:rsidRPr="004C7AFD" w:rsidRDefault="004C7AFD" w:rsidP="004C7AFD">
      <w:pPr>
        <w:pStyle w:val="NoSpacing"/>
        <w:numPr>
          <w:ilvl w:val="0"/>
          <w:numId w:val="2"/>
        </w:numPr>
      </w:pPr>
      <w:r w:rsidRPr="004C7AFD">
        <w:lastRenderedPageBreak/>
        <w:t xml:space="preserve">Tim Ney will provide a preview of the SWCP video clips at the March meeting, with discussion about next steps for the video.  Tim started this video in Summer 2016 with Dorchester Youth Collaborative as part of a mini-grant project. </w:t>
      </w:r>
    </w:p>
    <w:p w:rsidR="004C7AFD" w:rsidRPr="004C7AFD" w:rsidRDefault="004C7AFD" w:rsidP="004C7AFD">
      <w:pPr>
        <w:pStyle w:val="NoSpacing"/>
        <w:numPr>
          <w:ilvl w:val="0"/>
          <w:numId w:val="2"/>
        </w:numPr>
      </w:pPr>
      <w:r w:rsidRPr="004C7AFD">
        <w:t xml:space="preserve">We will focus the June meeting on tree replanting (varieties, timelines) </w:t>
      </w:r>
    </w:p>
    <w:p w:rsidR="004C7AFD" w:rsidRPr="004C7AFD" w:rsidRDefault="004C7AFD" w:rsidP="004C7AFD">
      <w:pPr>
        <w:pStyle w:val="NoSpacing"/>
        <w:numPr>
          <w:ilvl w:val="0"/>
          <w:numId w:val="2"/>
        </w:numPr>
      </w:pPr>
      <w:r w:rsidRPr="004C7AFD">
        <w:t>Franco and Jennifer provided updates about the Mass. Forest and Park Friends group and the Environmental League of Massachusetts and Boston Park Advocates.  We’ve been increasingly working to connect with citywide and statewide networks in support of parks and environmental issues</w:t>
      </w:r>
      <w:r>
        <w:t>, including our recent support of the Boston Bag Ordinance and the Public Lands Protection Act</w:t>
      </w:r>
      <w:r w:rsidRPr="004C7AFD">
        <w:t xml:space="preserve">. </w:t>
      </w:r>
    </w:p>
    <w:p w:rsidR="004C7AFD" w:rsidRPr="004C7AFD" w:rsidRDefault="004C7AFD" w:rsidP="004C7AFD">
      <w:pPr>
        <w:pStyle w:val="NoSpacing"/>
        <w:numPr>
          <w:ilvl w:val="0"/>
          <w:numId w:val="2"/>
        </w:numPr>
      </w:pPr>
      <w:r w:rsidRPr="004C7AFD">
        <w:t xml:space="preserve">Jennifer highlighted an upcoming meeting called “Meet the Kiosks” about smart city kiosks.  The information was emailed to the PMAC mailing list. </w:t>
      </w:r>
    </w:p>
    <w:p w:rsidR="004C7AFD" w:rsidRPr="004C7AFD" w:rsidRDefault="004C7AFD" w:rsidP="004C7AFD">
      <w:pPr>
        <w:pStyle w:val="NoSpacing"/>
        <w:numPr>
          <w:ilvl w:val="0"/>
          <w:numId w:val="2"/>
        </w:numPr>
      </w:pPr>
      <w:r w:rsidRPr="004C7AFD">
        <w:t xml:space="preserve">Jennifer also highlighted a new book by local author Ken </w:t>
      </w:r>
      <w:proofErr w:type="spellStart"/>
      <w:r w:rsidRPr="004C7AFD">
        <w:t>Bresler</w:t>
      </w:r>
      <w:proofErr w:type="spellEnd"/>
      <w:r w:rsidRPr="004C7AFD">
        <w:t xml:space="preserve"> “Written in Stone” that highlights the poetry of the Southwest Corridor Park as well as other poetry and poetry-related art throughout the city. </w:t>
      </w:r>
    </w:p>
    <w:sectPr w:rsidR="004C7AFD" w:rsidRPr="004C7AFD" w:rsidSect="00F66C4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1A87"/>
    <w:multiLevelType w:val="hybridMultilevel"/>
    <w:tmpl w:val="FAD436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37F12"/>
    <w:multiLevelType w:val="hybridMultilevel"/>
    <w:tmpl w:val="5D54D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E31F6"/>
    <w:multiLevelType w:val="hybridMultilevel"/>
    <w:tmpl w:val="AEEC3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50480"/>
    <w:multiLevelType w:val="hybridMultilevel"/>
    <w:tmpl w:val="BF442A5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F4882"/>
    <w:multiLevelType w:val="hybridMultilevel"/>
    <w:tmpl w:val="E3AA7CBC"/>
    <w:lvl w:ilvl="0" w:tplc="3DFEC59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C78C1"/>
    <w:multiLevelType w:val="hybridMultilevel"/>
    <w:tmpl w:val="9DEE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37F03"/>
    <w:multiLevelType w:val="hybridMultilevel"/>
    <w:tmpl w:val="B27A6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9F122E"/>
    <w:multiLevelType w:val="hybridMultilevel"/>
    <w:tmpl w:val="56C2E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E95855"/>
    <w:multiLevelType w:val="hybridMultilevel"/>
    <w:tmpl w:val="F1C49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3B0654"/>
    <w:multiLevelType w:val="hybridMultilevel"/>
    <w:tmpl w:val="C8FCF21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D204E"/>
    <w:multiLevelType w:val="hybridMultilevel"/>
    <w:tmpl w:val="80966692"/>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1"/>
  </w:num>
  <w:num w:numId="6">
    <w:abstractNumId w:val="8"/>
  </w:num>
  <w:num w:numId="7">
    <w:abstractNumId w:val="10"/>
  </w:num>
  <w:num w:numId="8">
    <w:abstractNumId w:val="5"/>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1E"/>
    <w:rsid w:val="00097AFE"/>
    <w:rsid w:val="000C34EE"/>
    <w:rsid w:val="000D6D08"/>
    <w:rsid w:val="000E35C3"/>
    <w:rsid w:val="001061CE"/>
    <w:rsid w:val="001350DF"/>
    <w:rsid w:val="00157803"/>
    <w:rsid w:val="001C1815"/>
    <w:rsid w:val="001C25C8"/>
    <w:rsid w:val="001E0A90"/>
    <w:rsid w:val="001F0F6A"/>
    <w:rsid w:val="0020270B"/>
    <w:rsid w:val="00204D0D"/>
    <w:rsid w:val="002102DC"/>
    <w:rsid w:val="00217276"/>
    <w:rsid w:val="00264248"/>
    <w:rsid w:val="00270208"/>
    <w:rsid w:val="00277A4E"/>
    <w:rsid w:val="002B020C"/>
    <w:rsid w:val="002D4796"/>
    <w:rsid w:val="00323EE6"/>
    <w:rsid w:val="00353D61"/>
    <w:rsid w:val="0036753F"/>
    <w:rsid w:val="00394C4F"/>
    <w:rsid w:val="003971C7"/>
    <w:rsid w:val="004312F4"/>
    <w:rsid w:val="00442FA0"/>
    <w:rsid w:val="00455F1D"/>
    <w:rsid w:val="004650F0"/>
    <w:rsid w:val="004C0D0B"/>
    <w:rsid w:val="004C7AFD"/>
    <w:rsid w:val="00546128"/>
    <w:rsid w:val="0054612E"/>
    <w:rsid w:val="0059521E"/>
    <w:rsid w:val="005A0785"/>
    <w:rsid w:val="005D15A9"/>
    <w:rsid w:val="005F31E2"/>
    <w:rsid w:val="006359E0"/>
    <w:rsid w:val="00642349"/>
    <w:rsid w:val="00657A15"/>
    <w:rsid w:val="006B0ED4"/>
    <w:rsid w:val="006D1D0F"/>
    <w:rsid w:val="006F4CC0"/>
    <w:rsid w:val="007002F5"/>
    <w:rsid w:val="0075453B"/>
    <w:rsid w:val="0075623D"/>
    <w:rsid w:val="007C3629"/>
    <w:rsid w:val="008964E7"/>
    <w:rsid w:val="008B3F7C"/>
    <w:rsid w:val="00904CA1"/>
    <w:rsid w:val="009218CA"/>
    <w:rsid w:val="00943C9B"/>
    <w:rsid w:val="00952B22"/>
    <w:rsid w:val="00956CBD"/>
    <w:rsid w:val="009817A7"/>
    <w:rsid w:val="009D7739"/>
    <w:rsid w:val="00A16299"/>
    <w:rsid w:val="00A302D3"/>
    <w:rsid w:val="00A4508A"/>
    <w:rsid w:val="00A7663E"/>
    <w:rsid w:val="00A77AFA"/>
    <w:rsid w:val="00A942F0"/>
    <w:rsid w:val="00B06FDA"/>
    <w:rsid w:val="00B210EF"/>
    <w:rsid w:val="00B26B8C"/>
    <w:rsid w:val="00BF35F7"/>
    <w:rsid w:val="00C03E36"/>
    <w:rsid w:val="00C35165"/>
    <w:rsid w:val="00C91D46"/>
    <w:rsid w:val="00CF2FE1"/>
    <w:rsid w:val="00D16FA1"/>
    <w:rsid w:val="00D37838"/>
    <w:rsid w:val="00D456AC"/>
    <w:rsid w:val="00D732AA"/>
    <w:rsid w:val="00D9198F"/>
    <w:rsid w:val="00E525D6"/>
    <w:rsid w:val="00EB4F7E"/>
    <w:rsid w:val="00EC3D7B"/>
    <w:rsid w:val="00ED671A"/>
    <w:rsid w:val="00EF7E3E"/>
    <w:rsid w:val="00F16E08"/>
    <w:rsid w:val="00F66C4E"/>
    <w:rsid w:val="00F70614"/>
    <w:rsid w:val="00FD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7F5B"/>
  <w15:chartTrackingRefBased/>
  <w15:docId w15:val="{EA6FC78A-0677-4AF1-BCCC-2978AFF6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21E"/>
    <w:pPr>
      <w:spacing w:after="0" w:line="240" w:lineRule="auto"/>
    </w:pPr>
  </w:style>
  <w:style w:type="table" w:styleId="TableGrid">
    <w:name w:val="Table Grid"/>
    <w:basedOn w:val="TableNormal"/>
    <w:uiPriority w:val="39"/>
    <w:rsid w:val="000D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32AFA-E0CC-42B9-A66A-5086491E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Bob</dc:creator>
  <cp:keywords/>
  <dc:description/>
  <cp:lastModifiedBy>Jennifer Leonard</cp:lastModifiedBy>
  <cp:revision>6</cp:revision>
  <dcterms:created xsi:type="dcterms:W3CDTF">2017-12-11T19:00:00Z</dcterms:created>
  <dcterms:modified xsi:type="dcterms:W3CDTF">2017-12-11T19:47:00Z</dcterms:modified>
</cp:coreProperties>
</file>