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774" w14:textId="231380AB" w:rsidR="0027557A" w:rsidRDefault="0027557A" w:rsidP="0027557A">
      <w:pPr>
        <w:pBdr>
          <w:bottom w:val="single" w:sz="6" w:space="1" w:color="auto"/>
        </w:pBd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From Email from Fred </w:t>
      </w:r>
      <w:proofErr w:type="spellStart"/>
      <w:r>
        <w:rPr>
          <w:rFonts w:ascii="Arial" w:eastAsia="Times New Roman" w:hAnsi="Arial" w:cs="Arial"/>
          <w:color w:val="000000"/>
          <w:sz w:val="24"/>
          <w:szCs w:val="24"/>
        </w:rPr>
        <w:t>Vetterlein</w:t>
      </w:r>
      <w:proofErr w:type="spellEnd"/>
      <w:r>
        <w:rPr>
          <w:rFonts w:ascii="Arial" w:eastAsia="Times New Roman" w:hAnsi="Arial" w:cs="Arial"/>
          <w:color w:val="000000"/>
          <w:sz w:val="24"/>
          <w:szCs w:val="24"/>
        </w:rPr>
        <w:t xml:space="preserve"> to PMAC Leadership Team (Dec. 18, 2022)</w:t>
      </w:r>
    </w:p>
    <w:p w14:paraId="5BC98883" w14:textId="77777777" w:rsidR="0027557A" w:rsidRDefault="0027557A" w:rsidP="0027557A">
      <w:pPr>
        <w:spacing w:after="0" w:line="240" w:lineRule="auto"/>
        <w:rPr>
          <w:rFonts w:ascii="Arial" w:eastAsia="Times New Roman" w:hAnsi="Arial" w:cs="Arial"/>
          <w:color w:val="000000"/>
          <w:sz w:val="24"/>
          <w:szCs w:val="24"/>
        </w:rPr>
      </w:pPr>
    </w:p>
    <w:p w14:paraId="5CB792AC" w14:textId="2E7F9DAB" w:rsidR="0027557A" w:rsidRDefault="0027557A" w:rsidP="0027557A">
      <w:pPr>
        <w:spacing w:after="0" w:line="240" w:lineRule="auto"/>
        <w:rPr>
          <w:rFonts w:ascii="Arial" w:eastAsia="Times New Roman" w:hAnsi="Arial" w:cs="Arial"/>
          <w:color w:val="000000"/>
          <w:sz w:val="24"/>
          <w:szCs w:val="24"/>
        </w:rPr>
      </w:pPr>
      <w:r w:rsidRPr="0027557A">
        <w:rPr>
          <w:rFonts w:ascii="Arial" w:eastAsia="Times New Roman" w:hAnsi="Arial" w:cs="Arial"/>
          <w:color w:val="000000"/>
          <w:sz w:val="24"/>
          <w:szCs w:val="24"/>
        </w:rPr>
        <w:t>Tuesday, Dec 13, Mildred Haley Building 2 BPDA meeting.</w:t>
      </w:r>
      <w:r w:rsidRPr="0027557A">
        <w:rPr>
          <w:rFonts w:ascii="Arial" w:eastAsia="Times New Roman" w:hAnsi="Arial" w:cs="Arial"/>
          <w:color w:val="000000"/>
          <w:sz w:val="24"/>
          <w:szCs w:val="24"/>
        </w:rPr>
        <w:br/>
      </w:r>
      <w:r w:rsidRPr="0027557A">
        <w:rPr>
          <w:rFonts w:ascii="Arial" w:eastAsia="Times New Roman" w:hAnsi="Arial" w:cs="Arial"/>
          <w:color w:val="000000"/>
          <w:sz w:val="24"/>
          <w:szCs w:val="24"/>
        </w:rPr>
        <w:br/>
        <w:t>Project Notification Form,  </w:t>
      </w:r>
      <w:hyperlink r:id="rId4" w:tgtFrame="_blank" w:history="1">
        <w:r w:rsidRPr="0027557A">
          <w:rPr>
            <w:rFonts w:ascii="Arial" w:eastAsia="Times New Roman" w:hAnsi="Arial" w:cs="Arial"/>
            <w:color w:val="1155CC"/>
            <w:sz w:val="24"/>
            <w:szCs w:val="24"/>
            <w:u w:val="single"/>
          </w:rPr>
          <w:t>https://bpda.app.box.com/s/bltuu986zdibcocsxfh5fk4hswzbmelr</w:t>
        </w:r>
      </w:hyperlink>
      <w:r w:rsidRPr="0027557A">
        <w:rPr>
          <w:rFonts w:ascii="Arial" w:eastAsia="Times New Roman" w:hAnsi="Arial" w:cs="Arial"/>
          <w:color w:val="000000"/>
          <w:sz w:val="24"/>
          <w:szCs w:val="24"/>
        </w:rPr>
        <w:t>,</w:t>
      </w:r>
      <w:r w:rsidRPr="0027557A">
        <w:rPr>
          <w:rFonts w:ascii="Arial" w:eastAsia="Times New Roman" w:hAnsi="Arial" w:cs="Arial"/>
          <w:color w:val="000000"/>
          <w:sz w:val="24"/>
          <w:szCs w:val="24"/>
        </w:rPr>
        <w:br/>
      </w:r>
      <w:r w:rsidRPr="0027557A">
        <w:rPr>
          <w:rFonts w:ascii="Arial" w:eastAsia="Times New Roman" w:hAnsi="Arial" w:cs="Arial"/>
          <w:color w:val="000000"/>
          <w:sz w:val="24"/>
          <w:szCs w:val="24"/>
        </w:rPr>
        <w:br/>
        <w:t>The meeting was online and there weren’t many attendees other than the advisory group members, myself and some prospective residents.  I asked about the SWCP path and the fact that the report didn’t address issues we sited in our Phase One Report about line striping, lighting, safety, fencing, construction, and some design element that reflected the paths benefit and function uniting the South End, Roxbury, and Jamaica Plain.</w:t>
      </w:r>
      <w:r w:rsidRPr="0027557A">
        <w:rPr>
          <w:rFonts w:ascii="Arial" w:eastAsia="Times New Roman" w:hAnsi="Arial" w:cs="Arial"/>
          <w:color w:val="000000"/>
          <w:sz w:val="24"/>
          <w:szCs w:val="24"/>
        </w:rPr>
        <w:br/>
      </w:r>
      <w:r w:rsidRPr="0027557A">
        <w:rPr>
          <w:rFonts w:ascii="Arial" w:eastAsia="Times New Roman" w:hAnsi="Arial" w:cs="Arial"/>
          <w:color w:val="000000"/>
          <w:sz w:val="24"/>
          <w:szCs w:val="24"/>
        </w:rPr>
        <w:br/>
        <w:t xml:space="preserve">I was answered by </w:t>
      </w:r>
      <w:proofErr w:type="spellStart"/>
      <w:r w:rsidRPr="0027557A">
        <w:rPr>
          <w:rFonts w:ascii="Arial" w:eastAsia="Times New Roman" w:hAnsi="Arial" w:cs="Arial"/>
          <w:color w:val="000000"/>
          <w:sz w:val="24"/>
          <w:szCs w:val="24"/>
        </w:rPr>
        <w:t>Teronda</w:t>
      </w:r>
      <w:proofErr w:type="spellEnd"/>
      <w:r w:rsidRPr="0027557A">
        <w:rPr>
          <w:rFonts w:ascii="Arial" w:eastAsia="Times New Roman" w:hAnsi="Arial" w:cs="Arial"/>
          <w:color w:val="000000"/>
          <w:sz w:val="24"/>
          <w:szCs w:val="24"/>
        </w:rPr>
        <w:t xml:space="preserve"> Ellis, JPNDC Chief Operating Officer, who said that landscape work was an ongoing part of the plan, and that DCR had been contacted about the project.</w:t>
      </w:r>
      <w:r w:rsidRPr="0027557A">
        <w:rPr>
          <w:rFonts w:ascii="Arial" w:eastAsia="Times New Roman" w:hAnsi="Arial" w:cs="Arial"/>
          <w:color w:val="000000"/>
          <w:sz w:val="24"/>
          <w:szCs w:val="24"/>
        </w:rPr>
        <w:br/>
      </w:r>
      <w:r w:rsidRPr="0027557A">
        <w:rPr>
          <w:rFonts w:ascii="Arial" w:eastAsia="Times New Roman" w:hAnsi="Arial" w:cs="Arial"/>
          <w:color w:val="000000"/>
          <w:sz w:val="24"/>
          <w:szCs w:val="24"/>
        </w:rPr>
        <w:br/>
        <w:t>The architect, Mark Eclipse, of PCA, said that they had shaped a chamfer on the front corner of the building to soften the building edge to the SWCP path.  He also said that the Mildred Haley paths were designed to flow into the SWCP path and DCR needed to redesign SWCP Paths.  He had a drawing of the paths around building 2 which we will have to ask him for.</w:t>
      </w:r>
    </w:p>
    <w:tbl>
      <w:tblPr>
        <w:tblStyle w:val="TableGrid"/>
        <w:tblW w:w="0" w:type="auto"/>
        <w:tblLook w:val="04A0" w:firstRow="1" w:lastRow="0" w:firstColumn="1" w:lastColumn="0" w:noHBand="0" w:noVBand="1"/>
      </w:tblPr>
      <w:tblGrid>
        <w:gridCol w:w="4675"/>
        <w:gridCol w:w="4675"/>
      </w:tblGrid>
      <w:tr w:rsidR="0027557A" w14:paraId="4F886E88" w14:textId="77777777" w:rsidTr="0027557A">
        <w:tc>
          <w:tcPr>
            <w:tcW w:w="4675" w:type="dxa"/>
          </w:tcPr>
          <w:p w14:paraId="7346FF92" w14:textId="1B7ECD45" w:rsidR="0027557A" w:rsidRDefault="0027557A" w:rsidP="0027557A">
            <w:pPr>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59264" behindDoc="1" locked="0" layoutInCell="1" allowOverlap="1" wp14:anchorId="6A9593CD" wp14:editId="2E3244D7">
                  <wp:simplePos x="0" y="0"/>
                  <wp:positionH relativeFrom="column">
                    <wp:posOffset>34290</wp:posOffset>
                  </wp:positionH>
                  <wp:positionV relativeFrom="paragraph">
                    <wp:posOffset>118745</wp:posOffset>
                  </wp:positionV>
                  <wp:extent cx="2623185" cy="4656455"/>
                  <wp:effectExtent l="0" t="0" r="5715" b="0"/>
                  <wp:wrapTight wrapText="bothSides">
                    <wp:wrapPolygon edited="0">
                      <wp:start x="0" y="0"/>
                      <wp:lineTo x="0" y="21473"/>
                      <wp:lineTo x="21490" y="21473"/>
                      <wp:lineTo x="2149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23185" cy="4656455"/>
                          </a:xfrm>
                          <a:prstGeom prst="rect">
                            <a:avLst/>
                          </a:prstGeom>
                        </pic:spPr>
                      </pic:pic>
                    </a:graphicData>
                  </a:graphic>
                  <wp14:sizeRelH relativeFrom="margin">
                    <wp14:pctWidth>0</wp14:pctWidth>
                  </wp14:sizeRelH>
                  <wp14:sizeRelV relativeFrom="margin">
                    <wp14:pctHeight>0</wp14:pctHeight>
                  </wp14:sizeRelV>
                </wp:anchor>
              </w:drawing>
            </w:r>
          </w:p>
        </w:tc>
        <w:tc>
          <w:tcPr>
            <w:tcW w:w="4675" w:type="dxa"/>
          </w:tcPr>
          <w:p w14:paraId="05C772B6" w14:textId="751E6150" w:rsidR="0027557A" w:rsidRDefault="0027557A" w:rsidP="0027557A">
            <w:pP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29882F41" wp14:editId="649DE212">
                  <wp:extent cx="2635004" cy="2863702"/>
                  <wp:effectExtent l="0" t="0" r="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44706" cy="2874246"/>
                          </a:xfrm>
                          <a:prstGeom prst="rect">
                            <a:avLst/>
                          </a:prstGeom>
                        </pic:spPr>
                      </pic:pic>
                    </a:graphicData>
                  </a:graphic>
                </wp:inline>
              </w:drawing>
            </w:r>
          </w:p>
        </w:tc>
      </w:tr>
    </w:tbl>
    <w:p w14:paraId="342F9A82" w14:textId="2CDB8A09" w:rsidR="0027557A" w:rsidRPr="0027557A" w:rsidRDefault="0027557A" w:rsidP="0027557A">
      <w:pPr>
        <w:spacing w:after="0" w:line="240" w:lineRule="auto"/>
        <w:rPr>
          <w:rFonts w:ascii="Times New Roman" w:eastAsia="Times New Roman" w:hAnsi="Times New Roman" w:cs="Times New Roman"/>
          <w:sz w:val="24"/>
          <w:szCs w:val="24"/>
        </w:rPr>
      </w:pPr>
      <w:r>
        <w:rPr>
          <w:noProof/>
        </w:rPr>
        <w:lastRenderedPageBreak/>
        <mc:AlternateContent>
          <mc:Choice Requires="wps">
            <w:drawing>
              <wp:inline distT="0" distB="0" distL="0" distR="0" wp14:anchorId="6531D73F" wp14:editId="0F21948F">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A8A19"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82C1B4" w14:textId="399DA5DA" w:rsidR="0027557A" w:rsidRPr="0027557A" w:rsidRDefault="0027557A" w:rsidP="0027557A">
      <w:pPr>
        <w:spacing w:after="0" w:line="240" w:lineRule="auto"/>
        <w:rPr>
          <w:rFonts w:ascii="Arial" w:eastAsia="Times New Roman" w:hAnsi="Arial" w:cs="Arial"/>
          <w:color w:val="000000"/>
          <w:sz w:val="24"/>
          <w:szCs w:val="24"/>
        </w:rPr>
      </w:pPr>
    </w:p>
    <w:p w14:paraId="6D89D437" w14:textId="5D86FC4E" w:rsidR="00DC2791" w:rsidRPr="0027557A" w:rsidRDefault="0027557A" w:rsidP="0027557A">
      <w:pPr>
        <w:spacing w:after="0" w:line="240" w:lineRule="auto"/>
        <w:rPr>
          <w:rFonts w:ascii="Arial" w:eastAsia="Times New Roman" w:hAnsi="Arial" w:cs="Arial"/>
          <w:color w:val="000000"/>
          <w:sz w:val="24"/>
          <w:szCs w:val="24"/>
        </w:rPr>
      </w:pPr>
      <w:r w:rsidRPr="0027557A">
        <w:rPr>
          <w:rFonts w:ascii="Arial" w:eastAsia="Times New Roman" w:hAnsi="Arial" w:cs="Arial"/>
          <w:noProof/>
          <w:color w:val="000000"/>
          <w:sz w:val="24"/>
          <w:szCs w:val="24"/>
        </w:rPr>
        <mc:AlternateContent>
          <mc:Choice Requires="wps">
            <w:drawing>
              <wp:inline distT="0" distB="0" distL="0" distR="0" wp14:anchorId="776B5DB6" wp14:editId="52D416B8">
                <wp:extent cx="2077085" cy="368617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708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BDDC6" id="Rectangle 2" o:spid="_x0000_s1026" style="width:163.55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" filled="f" stroked="f">
                <o:lock v:ext="edit" aspectratio="t"/>
                <w10:anchorlock/>
              </v:rect>
            </w:pict>
          </mc:Fallback>
        </mc:AlternateContent>
      </w:r>
      <w:r w:rsidRPr="0027557A">
        <w:rPr>
          <w:rFonts w:ascii="Arial" w:eastAsia="Times New Roman" w:hAnsi="Arial" w:cs="Arial"/>
          <w:color w:val="000000"/>
          <w:sz w:val="24"/>
          <w:szCs w:val="24"/>
        </w:rPr>
        <w:br/>
      </w:r>
      <w:r w:rsidRPr="0027557A">
        <w:rPr>
          <w:rFonts w:ascii="Arial" w:eastAsia="Times New Roman" w:hAnsi="Arial" w:cs="Arial"/>
          <w:color w:val="000000"/>
          <w:sz w:val="24"/>
          <w:szCs w:val="24"/>
        </w:rPr>
        <w:br/>
      </w:r>
      <w:r w:rsidRPr="0027557A">
        <w:rPr>
          <w:rFonts w:ascii="Arial" w:eastAsia="Times New Roman" w:hAnsi="Arial" w:cs="Arial"/>
          <w:noProof/>
          <w:color w:val="000000"/>
          <w:sz w:val="24"/>
          <w:szCs w:val="24"/>
        </w:rPr>
        <mc:AlternateContent>
          <mc:Choice Requires="wps">
            <w:drawing>
              <wp:inline distT="0" distB="0" distL="0" distR="0" wp14:anchorId="6CF70CEB" wp14:editId="22BA8C8C">
                <wp:extent cx="2523490" cy="2743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349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C7975" id="Rectangle 1" o:spid="_x0000_s1026" style="width:198.7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" filled="f" stroked="f">
                <o:lock v:ext="edit" aspectratio="t"/>
                <w10:anchorlock/>
              </v:rect>
            </w:pict>
          </mc:Fallback>
        </mc:AlternateContent>
      </w:r>
    </w:p>
    <w:sectPr w:rsidR="00DC2791" w:rsidRPr="0027557A" w:rsidSect="0027557A">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7A"/>
    <w:rsid w:val="0027557A"/>
    <w:rsid w:val="00955A7D"/>
    <w:rsid w:val="00C23C94"/>
    <w:rsid w:val="00D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F8F8"/>
  <w15:chartTrackingRefBased/>
  <w15:docId w15:val="{608D1B03-9EC4-48CE-9674-4309C1B0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557A"/>
    <w:rPr>
      <w:color w:val="0000FF"/>
      <w:u w:val="single"/>
    </w:rPr>
  </w:style>
  <w:style w:type="table" w:styleId="TableGrid">
    <w:name w:val="Table Grid"/>
    <w:basedOn w:val="TableNormal"/>
    <w:uiPriority w:val="39"/>
    <w:rsid w:val="0027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6266">
      <w:bodyDiv w:val="1"/>
      <w:marLeft w:val="0"/>
      <w:marRight w:val="0"/>
      <w:marTop w:val="0"/>
      <w:marBottom w:val="0"/>
      <w:divBdr>
        <w:top w:val="none" w:sz="0" w:space="0" w:color="auto"/>
        <w:left w:val="none" w:sz="0" w:space="0" w:color="auto"/>
        <w:bottom w:val="none" w:sz="0" w:space="0" w:color="auto"/>
        <w:right w:val="none" w:sz="0" w:space="0" w:color="auto"/>
      </w:divBdr>
      <w:divsChild>
        <w:div w:id="601307172">
          <w:marLeft w:val="0"/>
          <w:marRight w:val="0"/>
          <w:marTop w:val="0"/>
          <w:marBottom w:val="0"/>
          <w:divBdr>
            <w:top w:val="none" w:sz="0" w:space="0" w:color="auto"/>
            <w:left w:val="none" w:sz="0" w:space="0" w:color="auto"/>
            <w:bottom w:val="none" w:sz="0" w:space="0" w:color="auto"/>
            <w:right w:val="none" w:sz="0" w:space="0" w:color="auto"/>
          </w:divBdr>
        </w:div>
        <w:div w:id="138040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bpda.app.box.com/s/bltuu986zdibcocsxfh5fk4hswzbme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1</cp:revision>
  <dcterms:created xsi:type="dcterms:W3CDTF">2022-12-19T13:51:00Z</dcterms:created>
  <dcterms:modified xsi:type="dcterms:W3CDTF">2022-12-19T13:57:00Z</dcterms:modified>
</cp:coreProperties>
</file>